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15" w:rsidRDefault="00656115" w:rsidP="00CF68ED">
      <w:pPr>
        <w:spacing w:after="120"/>
        <w:rPr>
          <w:b/>
          <w:bCs/>
          <w:sz w:val="28"/>
          <w:szCs w:val="28"/>
        </w:rPr>
      </w:pPr>
    </w:p>
    <w:p w:rsidR="00CF68ED" w:rsidRPr="001D575A" w:rsidRDefault="00CF68ED" w:rsidP="00656115">
      <w:pPr>
        <w:spacing w:after="240"/>
        <w:rPr>
          <w:b/>
          <w:bCs/>
          <w:sz w:val="28"/>
          <w:szCs w:val="28"/>
        </w:rPr>
      </w:pPr>
      <w:r w:rsidRPr="001D575A">
        <w:rPr>
          <w:b/>
          <w:bCs/>
          <w:sz w:val="28"/>
          <w:szCs w:val="28"/>
        </w:rPr>
        <w:t>Varia</w:t>
      </w:r>
      <w:r w:rsidR="00CD006C">
        <w:rPr>
          <w:b/>
          <w:bCs/>
          <w:sz w:val="28"/>
          <w:szCs w:val="28"/>
        </w:rPr>
        <w:t>nza e deviazione standard</w:t>
      </w:r>
      <w:bookmarkStart w:id="0" w:name="_GoBack"/>
      <w:bookmarkEnd w:id="0"/>
      <w:r w:rsidRPr="001D575A">
        <w:rPr>
          <w:b/>
          <w:bCs/>
          <w:sz w:val="28"/>
          <w:szCs w:val="28"/>
        </w:rPr>
        <w:t>. Verifica</w:t>
      </w:r>
    </w:p>
    <w:p w:rsidR="00CF68ED" w:rsidRPr="001D575A" w:rsidRDefault="00042413" w:rsidP="00CF68ED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F68ED" w:rsidRPr="001D575A">
        <w:rPr>
          <w:b/>
          <w:sz w:val="28"/>
          <w:szCs w:val="28"/>
        </w:rPr>
        <w:t>.</w:t>
      </w:r>
      <w:r w:rsidR="00CF68ED" w:rsidRPr="001D575A">
        <w:rPr>
          <w:sz w:val="28"/>
          <w:szCs w:val="28"/>
        </w:rPr>
        <w:t xml:space="preserve"> Un gruppo di studenti ha ottenuto i voti descritti nella tabella qui sotto.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2"/>
        <w:gridCol w:w="779"/>
        <w:gridCol w:w="780"/>
        <w:gridCol w:w="779"/>
        <w:gridCol w:w="780"/>
      </w:tblGrid>
      <w:tr w:rsidR="00CF68ED" w:rsidRPr="001D575A">
        <w:tc>
          <w:tcPr>
            <w:tcW w:w="1310" w:type="dxa"/>
          </w:tcPr>
          <w:p w:rsidR="00CF68ED" w:rsidRPr="001D575A" w:rsidRDefault="00CF68ED" w:rsidP="00CF68ED">
            <w:pPr>
              <w:rPr>
                <w:b/>
                <w:sz w:val="28"/>
                <w:szCs w:val="28"/>
              </w:rPr>
            </w:pPr>
            <w:r w:rsidRPr="001D575A">
              <w:rPr>
                <w:b/>
                <w:sz w:val="28"/>
                <w:szCs w:val="28"/>
              </w:rPr>
              <w:t>Punteggio</w:t>
            </w:r>
          </w:p>
        </w:tc>
        <w:tc>
          <w:tcPr>
            <w:tcW w:w="779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7</w:t>
            </w:r>
          </w:p>
        </w:tc>
      </w:tr>
      <w:tr w:rsidR="00CF68ED" w:rsidRPr="001D575A">
        <w:tc>
          <w:tcPr>
            <w:tcW w:w="1310" w:type="dxa"/>
          </w:tcPr>
          <w:p w:rsidR="00CF68ED" w:rsidRPr="001D575A" w:rsidRDefault="00CF68ED" w:rsidP="00CF68ED">
            <w:pPr>
              <w:rPr>
                <w:b/>
                <w:sz w:val="28"/>
                <w:szCs w:val="28"/>
              </w:rPr>
            </w:pPr>
            <w:r w:rsidRPr="001D575A">
              <w:rPr>
                <w:b/>
                <w:sz w:val="28"/>
                <w:szCs w:val="28"/>
              </w:rPr>
              <w:t>Frequenza</w:t>
            </w:r>
          </w:p>
        </w:tc>
        <w:tc>
          <w:tcPr>
            <w:tcW w:w="779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F68ED" w:rsidRPr="001D575A" w:rsidRDefault="00CF68ED" w:rsidP="00CF68ED">
            <w:pPr>
              <w:jc w:val="center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>5</w:t>
            </w:r>
          </w:p>
        </w:tc>
      </w:tr>
    </w:tbl>
    <w:p w:rsidR="00CF68ED" w:rsidRPr="001D575A" w:rsidRDefault="00CF68ED" w:rsidP="00CF68ED">
      <w:pPr>
        <w:pStyle w:val="Elencoacolori-Colore11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D575A">
        <w:rPr>
          <w:sz w:val="28"/>
          <w:szCs w:val="28"/>
        </w:rPr>
        <w:t>Quanti sono gli studenti del gruppo? _________</w:t>
      </w:r>
    </w:p>
    <w:p w:rsidR="00CF68ED" w:rsidRPr="001D575A" w:rsidRDefault="00CF68ED" w:rsidP="00CF68ED">
      <w:pPr>
        <w:pStyle w:val="Elencoacolori-Colore11"/>
        <w:numPr>
          <w:ilvl w:val="0"/>
          <w:numId w:val="30"/>
        </w:numPr>
        <w:spacing w:before="120"/>
        <w:ind w:left="567"/>
        <w:contextualSpacing w:val="0"/>
        <w:rPr>
          <w:sz w:val="28"/>
          <w:szCs w:val="28"/>
        </w:rPr>
      </w:pPr>
      <w:r w:rsidRPr="001D575A">
        <w:rPr>
          <w:sz w:val="28"/>
          <w:szCs w:val="28"/>
        </w:rPr>
        <w:t>Il voto medio M del gruppo è dato  da:</w:t>
      </w:r>
    </w:p>
    <w:p w:rsidR="00CF68ED" w:rsidRPr="001D575A" w:rsidRDefault="009F2E1E" w:rsidP="00CF68ED">
      <w:pPr>
        <w:pStyle w:val="Elencoacolori-Colore11"/>
        <w:spacing w:before="120"/>
        <w:ind w:left="567"/>
        <w:contextualSpacing w:val="0"/>
        <w:rPr>
          <w:sz w:val="28"/>
          <w:szCs w:val="28"/>
        </w:rPr>
      </w:pPr>
      <w:r w:rsidRPr="001D575A">
        <w:rPr>
          <w:position w:val="-24"/>
          <w:sz w:val="28"/>
          <w:szCs w:val="28"/>
        </w:rPr>
        <w:object w:dxaOrig="1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83.85pt;height:33.25pt;mso-width-percent:0;mso-height-percent:0;mso-width-percent:0;mso-height-percent:0" o:ole="">
            <v:imagedata r:id="rId7" o:title=""/>
          </v:shape>
          <o:OLEObject Type="Embed" ProgID="Equation.DSMT4" ShapeID="_x0000_i1032" DrawAspect="Content" ObjectID="_1650611031" r:id="rId8"/>
        </w:object>
      </w:r>
      <w:r w:rsidR="00CF68ED" w:rsidRPr="001D575A">
        <w:rPr>
          <w:sz w:val="28"/>
          <w:szCs w:val="28"/>
        </w:rPr>
        <w:t xml:space="preserve">  </w:t>
      </w:r>
      <w:r w:rsidR="001D575A">
        <w:rPr>
          <w:sz w:val="28"/>
          <w:szCs w:val="28"/>
        </w:rPr>
        <w:t xml:space="preserve"> </w:t>
      </w:r>
      <w:r w:rsidR="00CF68ED" w:rsidRPr="001D575A">
        <w:rPr>
          <w:sz w:val="28"/>
          <w:szCs w:val="28"/>
        </w:rPr>
        <w:t xml:space="preserve">  </w:t>
      </w:r>
      <w:r w:rsidRPr="001D575A">
        <w:rPr>
          <w:position w:val="-24"/>
          <w:sz w:val="28"/>
          <w:szCs w:val="28"/>
        </w:rPr>
        <w:object w:dxaOrig="1580" w:dyaOrig="660">
          <v:shape id="_x0000_i1031" type="#_x0000_t75" alt="" style="width:79.1pt;height:33.25pt;mso-width-percent:0;mso-height-percent:0;mso-width-percent:0;mso-height-percent:0" o:ole="">
            <v:imagedata r:id="rId9" o:title=""/>
          </v:shape>
          <o:OLEObject Type="Embed" ProgID="Equation.DSMT4" ShapeID="_x0000_i1031" DrawAspect="Content" ObjectID="_1650611032" r:id="rId10"/>
        </w:object>
      </w:r>
      <w:r w:rsidR="00CF68ED" w:rsidRPr="001D575A">
        <w:rPr>
          <w:sz w:val="28"/>
          <w:szCs w:val="28"/>
        </w:rPr>
        <w:t xml:space="preserve">   </w:t>
      </w:r>
      <w:r w:rsidR="001D575A">
        <w:rPr>
          <w:sz w:val="28"/>
          <w:szCs w:val="28"/>
        </w:rPr>
        <w:t xml:space="preserve"> </w:t>
      </w:r>
      <w:r w:rsidR="00CF68ED" w:rsidRPr="001D575A">
        <w:rPr>
          <w:sz w:val="28"/>
          <w:szCs w:val="28"/>
        </w:rPr>
        <w:t xml:space="preserve"> </w:t>
      </w:r>
      <w:r w:rsidRPr="001D575A">
        <w:rPr>
          <w:position w:val="-24"/>
          <w:sz w:val="28"/>
          <w:szCs w:val="28"/>
        </w:rPr>
        <w:object w:dxaOrig="2380" w:dyaOrig="660">
          <v:shape id="_x0000_i1030" type="#_x0000_t75" alt="" style="width:119.45pt;height:33.25pt;mso-width-percent:0;mso-height-percent:0;mso-width-percent:0;mso-height-percent:0" o:ole="">
            <v:imagedata r:id="rId11" o:title=""/>
          </v:shape>
          <o:OLEObject Type="Embed" ProgID="Equation.DSMT4" ShapeID="_x0000_i1030" DrawAspect="Content" ObjectID="_1650611033" r:id="rId12"/>
        </w:object>
      </w:r>
      <w:r w:rsidR="00CF68ED" w:rsidRPr="001D575A">
        <w:rPr>
          <w:sz w:val="28"/>
          <w:szCs w:val="28"/>
        </w:rPr>
        <w:t xml:space="preserve">  </w:t>
      </w:r>
      <w:r w:rsidR="001D575A">
        <w:rPr>
          <w:sz w:val="28"/>
          <w:szCs w:val="28"/>
        </w:rPr>
        <w:t xml:space="preserve"> </w:t>
      </w:r>
      <w:r w:rsidR="00CF68ED" w:rsidRPr="001D575A">
        <w:rPr>
          <w:sz w:val="28"/>
          <w:szCs w:val="28"/>
        </w:rPr>
        <w:t xml:space="preserve">   </w:t>
      </w:r>
      <w:r w:rsidRPr="001D575A">
        <w:rPr>
          <w:position w:val="-24"/>
          <w:sz w:val="28"/>
          <w:szCs w:val="28"/>
        </w:rPr>
        <w:object w:dxaOrig="2420" w:dyaOrig="660">
          <v:shape id="_x0000_i1029" type="#_x0000_t75" alt="" style="width:121.05pt;height:33.2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650611034" r:id="rId14"/>
        </w:object>
      </w:r>
      <w:r w:rsidR="00CF68ED" w:rsidRPr="001D575A">
        <w:rPr>
          <w:sz w:val="28"/>
          <w:szCs w:val="28"/>
        </w:rPr>
        <w:t xml:space="preserve"> </w:t>
      </w:r>
    </w:p>
    <w:p w:rsidR="00CF68ED" w:rsidRPr="001D575A" w:rsidRDefault="00CF68ED" w:rsidP="00CF68ED">
      <w:pPr>
        <w:pStyle w:val="Elencoacolori-Colore11"/>
        <w:numPr>
          <w:ilvl w:val="0"/>
          <w:numId w:val="30"/>
        </w:numPr>
        <w:spacing w:before="120" w:after="60"/>
        <w:ind w:left="567"/>
        <w:contextualSpacing w:val="0"/>
        <w:rPr>
          <w:sz w:val="28"/>
          <w:szCs w:val="28"/>
        </w:rPr>
      </w:pPr>
      <w:r w:rsidRPr="001D575A">
        <w:rPr>
          <w:sz w:val="28"/>
          <w:szCs w:val="28"/>
        </w:rPr>
        <w:t>Tutte le affermazioni qui sotto contengono un errore. Trova e correggi gli errori.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1701"/>
      </w:tblGrid>
      <w:tr w:rsidR="00CF68ED" w:rsidRPr="001D575A">
        <w:tc>
          <w:tcPr>
            <w:tcW w:w="7797" w:type="dxa"/>
          </w:tcPr>
          <w:p w:rsidR="00CF68ED" w:rsidRPr="001D575A" w:rsidRDefault="00CF68ED" w:rsidP="00CF68ED">
            <w:pPr>
              <w:pStyle w:val="Elencoacolori-Colore11"/>
              <w:tabs>
                <w:tab w:val="left" w:pos="6838"/>
              </w:tabs>
              <w:spacing w:before="60" w:after="60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1D575A">
              <w:rPr>
                <w:b/>
                <w:sz w:val="28"/>
                <w:szCs w:val="28"/>
              </w:rPr>
              <w:t>Affermazioni</w:t>
            </w:r>
          </w:p>
        </w:tc>
        <w:tc>
          <w:tcPr>
            <w:tcW w:w="1701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1D575A">
              <w:rPr>
                <w:b/>
                <w:sz w:val="28"/>
                <w:szCs w:val="28"/>
              </w:rPr>
              <w:t>Correzioni</w:t>
            </w:r>
          </w:p>
        </w:tc>
      </w:tr>
      <w:tr w:rsidR="00CF68ED" w:rsidRPr="001D575A">
        <w:tc>
          <w:tcPr>
            <w:tcW w:w="7797" w:type="dxa"/>
          </w:tcPr>
          <w:p w:rsidR="00CF68ED" w:rsidRPr="001D575A" w:rsidRDefault="00CF68ED" w:rsidP="00CF68ED">
            <w:pPr>
              <w:pStyle w:val="Elencoacolori-Colore11"/>
              <w:tabs>
                <w:tab w:val="left" w:pos="6838"/>
              </w:tabs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 xml:space="preserve">La varianza dei dati è </w:t>
            </w:r>
            <w:r w:rsidR="009F2E1E" w:rsidRPr="001D575A">
              <w:rPr>
                <w:position w:val="-24"/>
                <w:sz w:val="28"/>
                <w:szCs w:val="28"/>
              </w:rPr>
              <w:object w:dxaOrig="5480" w:dyaOrig="780">
                <v:shape id="_x0000_i1028" type="#_x0000_t75" alt="" style="width:273.75pt;height:38.75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650611035" r:id="rId16"/>
              </w:object>
            </w:r>
          </w:p>
        </w:tc>
        <w:tc>
          <w:tcPr>
            <w:tcW w:w="1701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CF68ED" w:rsidRPr="001D575A">
        <w:tc>
          <w:tcPr>
            <w:tcW w:w="7797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 xml:space="preserve">La varianza dei dati è </w:t>
            </w:r>
            <w:r w:rsidR="009F2E1E" w:rsidRPr="001D575A">
              <w:rPr>
                <w:position w:val="-24"/>
                <w:sz w:val="28"/>
                <w:szCs w:val="28"/>
              </w:rPr>
              <w:object w:dxaOrig="5580" w:dyaOrig="780">
                <v:shape id="_x0000_i1027" type="#_x0000_t75" alt="" style="width:278.5pt;height:38.7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650611036" r:id="rId18"/>
              </w:object>
            </w:r>
          </w:p>
        </w:tc>
        <w:tc>
          <w:tcPr>
            <w:tcW w:w="1701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CF68ED" w:rsidRPr="001D575A">
        <w:tc>
          <w:tcPr>
            <w:tcW w:w="7797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 xml:space="preserve">La varianza dei dati è </w:t>
            </w:r>
            <w:r w:rsidR="009F2E1E" w:rsidRPr="001D575A">
              <w:rPr>
                <w:position w:val="-24"/>
                <w:sz w:val="28"/>
                <w:szCs w:val="28"/>
              </w:rPr>
              <w:object w:dxaOrig="4920" w:dyaOrig="780">
                <v:shape id="_x0000_i1026" type="#_x0000_t75" alt="" style="width:246.05pt;height:38.75pt;mso-width-percent:0;mso-height-percent:0;mso-width-percent:0;mso-height-percent:0" o:ole="">
                  <v:imagedata r:id="rId19" o:title=""/>
                </v:shape>
                <o:OLEObject Type="Embed" ProgID="Equation.DSMT4" ShapeID="_x0000_i1026" DrawAspect="Content" ObjectID="_1650611037" r:id="rId20"/>
              </w:object>
            </w:r>
          </w:p>
        </w:tc>
        <w:tc>
          <w:tcPr>
            <w:tcW w:w="1701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CF68ED" w:rsidRPr="001D575A">
        <w:tc>
          <w:tcPr>
            <w:tcW w:w="7797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 xml:space="preserve">La deviazione standard dei dati è  </w:t>
            </w:r>
            <w:r w:rsidR="009F2E1E" w:rsidRPr="001D575A">
              <w:rPr>
                <w:position w:val="-8"/>
                <w:sz w:val="28"/>
                <w:szCs w:val="28"/>
              </w:rPr>
              <w:object w:dxaOrig="1140" w:dyaOrig="420">
                <v:shape id="_x0000_i1025" type="#_x0000_t75" alt="" style="width:56.95pt;height:21.35pt;mso-width-percent:0;mso-height-percent:0;mso-width-percent:0;mso-height-percent:0" o:ole="">
                  <v:imagedata r:id="rId21" o:title=""/>
                </v:shape>
                <o:OLEObject Type="Embed" ProgID="Equation.DSMT4" ShapeID="_x0000_i1025" DrawAspect="Content" ObjectID="_1650611038" r:id="rId22"/>
              </w:object>
            </w:r>
          </w:p>
        </w:tc>
        <w:tc>
          <w:tcPr>
            <w:tcW w:w="1701" w:type="dxa"/>
          </w:tcPr>
          <w:p w:rsidR="00CF68ED" w:rsidRPr="001D575A" w:rsidRDefault="00CF68ED" w:rsidP="00CF68ED">
            <w:pPr>
              <w:pStyle w:val="Elencoacolori-Colore11"/>
              <w:spacing w:before="60" w:after="60"/>
              <w:ind w:left="0"/>
              <w:contextualSpacing w:val="0"/>
              <w:rPr>
                <w:sz w:val="28"/>
                <w:szCs w:val="28"/>
              </w:rPr>
            </w:pPr>
          </w:p>
        </w:tc>
      </w:tr>
    </w:tbl>
    <w:p w:rsidR="00DE332C" w:rsidRDefault="00042413" w:rsidP="006A5C80">
      <w:pPr>
        <w:pStyle w:val="NormaleWeb"/>
        <w:shd w:val="clear" w:color="auto" w:fill="FFFFFC"/>
        <w:spacing w:before="240" w:beforeAutospacing="0" w:after="120" w:afterAutospacing="0"/>
        <w:ind w:left="284" w:hanging="284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DE332C">
        <w:rPr>
          <w:b/>
          <w:sz w:val="28"/>
          <w:szCs w:val="28"/>
        </w:rPr>
        <w:t xml:space="preserve">. </w:t>
      </w:r>
      <w:r w:rsidR="00656115">
        <w:rPr>
          <w:bCs/>
          <w:sz w:val="28"/>
          <w:szCs w:val="28"/>
        </w:rPr>
        <w:t xml:space="preserve">In un laboratorio </w:t>
      </w:r>
      <w:r w:rsidR="006A5C80">
        <w:rPr>
          <w:bCs/>
          <w:sz w:val="28"/>
          <w:szCs w:val="28"/>
        </w:rPr>
        <w:t>si pesa 10 volte</w:t>
      </w:r>
      <w:r w:rsidR="00656115">
        <w:rPr>
          <w:bCs/>
          <w:sz w:val="28"/>
          <w:szCs w:val="28"/>
        </w:rPr>
        <w:t xml:space="preserve"> un blocco di</w:t>
      </w:r>
      <w:r w:rsidR="007B4AAD">
        <w:rPr>
          <w:bCs/>
          <w:sz w:val="28"/>
          <w:szCs w:val="28"/>
        </w:rPr>
        <w:t xml:space="preserve"> ferro</w:t>
      </w:r>
      <w:r w:rsidR="006A5C80">
        <w:rPr>
          <w:bCs/>
          <w:sz w:val="28"/>
          <w:szCs w:val="28"/>
        </w:rPr>
        <w:t xml:space="preserve">; la tabella qui sotto riporta </w:t>
      </w:r>
      <w:r w:rsidR="00DE332C" w:rsidRPr="00DE332C">
        <w:rPr>
          <w:bCs/>
          <w:sz w:val="28"/>
          <w:szCs w:val="28"/>
        </w:rPr>
        <w:t xml:space="preserve">le misure </w:t>
      </w:r>
      <w:r w:rsidR="006A5C80">
        <w:rPr>
          <w:bCs/>
          <w:sz w:val="28"/>
          <w:szCs w:val="28"/>
        </w:rPr>
        <w:t xml:space="preserve">ottenute </w:t>
      </w:r>
      <w:r w:rsidR="00DE332C" w:rsidRPr="00DE332C">
        <w:rPr>
          <w:bCs/>
          <w:sz w:val="28"/>
          <w:szCs w:val="28"/>
        </w:rPr>
        <w:t xml:space="preserve">in </w:t>
      </w:r>
      <w:r w:rsidR="00656115">
        <w:rPr>
          <w:bCs/>
          <w:sz w:val="28"/>
          <w:szCs w:val="28"/>
        </w:rPr>
        <w:t>chilogrammi</w:t>
      </w:r>
      <w:r w:rsidR="00DE332C" w:rsidRPr="00DE332C">
        <w:rPr>
          <w:bCs/>
          <w:sz w:val="28"/>
          <w:szCs w:val="28"/>
        </w:rPr>
        <w:t xml:space="preserve">: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90"/>
        <w:gridCol w:w="991"/>
        <w:gridCol w:w="991"/>
        <w:gridCol w:w="991"/>
        <w:gridCol w:w="991"/>
        <w:gridCol w:w="991"/>
        <w:gridCol w:w="991"/>
      </w:tblGrid>
      <w:tr w:rsidR="009B6D53" w:rsidTr="007B4AAD">
        <w:tc>
          <w:tcPr>
            <w:tcW w:w="989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10,4</w:t>
            </w:r>
            <w:r w:rsidR="00D17D98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989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10,55</w:t>
            </w:r>
          </w:p>
        </w:tc>
        <w:tc>
          <w:tcPr>
            <w:tcW w:w="989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10,55</w:t>
            </w:r>
          </w:p>
        </w:tc>
        <w:tc>
          <w:tcPr>
            <w:tcW w:w="990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10,55</w:t>
            </w:r>
          </w:p>
        </w:tc>
        <w:tc>
          <w:tcPr>
            <w:tcW w:w="991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10,64 </w:t>
            </w:r>
          </w:p>
        </w:tc>
        <w:tc>
          <w:tcPr>
            <w:tcW w:w="991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</w:t>
            </w:r>
            <w:r w:rsidR="00D17D98">
              <w:rPr>
                <w:rFonts w:ascii="Calibri" w:hAnsi="Calibri" w:cs="Calibri"/>
                <w:b/>
                <w:bCs/>
              </w:rPr>
              <w:t>76</w:t>
            </w:r>
          </w:p>
        </w:tc>
        <w:tc>
          <w:tcPr>
            <w:tcW w:w="991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10,7</w:t>
            </w:r>
            <w:r w:rsidR="00D17D98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991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</w:t>
            </w:r>
            <w:r w:rsidR="00D17D98">
              <w:rPr>
                <w:rFonts w:ascii="Calibri" w:hAnsi="Calibri" w:cs="Calibri"/>
                <w:b/>
                <w:bCs/>
              </w:rPr>
              <w:t>8</w:t>
            </w:r>
            <w:r w:rsidR="005C5875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991" w:type="dxa"/>
          </w:tcPr>
          <w:p w:rsidR="009B6D53" w:rsidRPr="007B4AAD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</w:t>
            </w:r>
            <w:r w:rsidR="005C5875">
              <w:rPr>
                <w:rFonts w:ascii="Calibri" w:hAnsi="Calibri" w:cs="Calibri"/>
                <w:b/>
                <w:bCs/>
              </w:rPr>
              <w:t>82</w:t>
            </w:r>
          </w:p>
        </w:tc>
        <w:tc>
          <w:tcPr>
            <w:tcW w:w="991" w:type="dxa"/>
          </w:tcPr>
          <w:p w:rsidR="009B6D53" w:rsidRDefault="009B6D53" w:rsidP="009B6D53">
            <w:pPr>
              <w:pStyle w:val="NormaleWeb"/>
              <w:spacing w:before="120" w:beforeAutospacing="0" w:after="12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10,8</w:t>
            </w:r>
            <w:r w:rsidR="005C5875">
              <w:rPr>
                <w:rFonts w:ascii="Calibri" w:hAnsi="Calibri" w:cs="Calibri"/>
                <w:b/>
                <w:bCs/>
              </w:rPr>
              <w:t>8</w:t>
            </w:r>
          </w:p>
        </w:tc>
      </w:tr>
    </w:tbl>
    <w:p w:rsidR="00DE332C" w:rsidRDefault="007B4AAD" w:rsidP="00B313A8">
      <w:pPr>
        <w:pStyle w:val="NormaleWeb"/>
        <w:shd w:val="clear" w:color="auto" w:fill="FFFFFC"/>
        <w:spacing w:before="120" w:beforeAutospacing="0" w:after="0" w:afterAutospacing="0"/>
        <w:ind w:left="284"/>
        <w:rPr>
          <w:bCs/>
          <w:sz w:val="28"/>
          <w:szCs w:val="28"/>
        </w:rPr>
      </w:pPr>
      <w:r w:rsidRPr="007B4AAD">
        <w:rPr>
          <w:bCs/>
          <w:sz w:val="28"/>
          <w:szCs w:val="28"/>
        </w:rPr>
        <w:t xml:space="preserve">Quale fra i seguenti indici statistici </w:t>
      </w:r>
      <w:r w:rsidR="00042413">
        <w:rPr>
          <w:bCs/>
          <w:sz w:val="28"/>
          <w:szCs w:val="28"/>
        </w:rPr>
        <w:t>ti sembra più</w:t>
      </w:r>
      <w:r w:rsidRPr="007B4AAD">
        <w:rPr>
          <w:bCs/>
          <w:sz w:val="28"/>
          <w:szCs w:val="28"/>
        </w:rPr>
        <w:t xml:space="preserve"> adatto a </w:t>
      </w:r>
      <w:r w:rsidR="00042413">
        <w:rPr>
          <w:bCs/>
          <w:sz w:val="28"/>
          <w:szCs w:val="28"/>
        </w:rPr>
        <w:t>valutare</w:t>
      </w:r>
      <w:r>
        <w:rPr>
          <w:rFonts w:ascii="Calibri" w:hAnsi="Calibri" w:cs="Calibri"/>
          <w:b/>
          <w:bCs/>
        </w:rPr>
        <w:t xml:space="preserve"> </w:t>
      </w:r>
      <w:r w:rsidR="00656115">
        <w:rPr>
          <w:bCs/>
          <w:sz w:val="28"/>
          <w:szCs w:val="28"/>
        </w:rPr>
        <w:t>il peso del blocco</w:t>
      </w:r>
      <w:r w:rsidRPr="00DE3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di ferro?</w:t>
      </w:r>
    </w:p>
    <w:p w:rsidR="00656115" w:rsidRDefault="00500E04" w:rsidP="00B313A8">
      <w:pPr>
        <w:pStyle w:val="NormaleWeb"/>
        <w:shd w:val="clear" w:color="auto" w:fill="FFFFFC"/>
        <w:tabs>
          <w:tab w:val="left" w:pos="2268"/>
          <w:tab w:val="left" w:pos="4820"/>
          <w:tab w:val="left" w:pos="6804"/>
        </w:tabs>
        <w:spacing w:before="0" w:beforeAutospacing="0" w:after="120" w:afterAutospacing="0"/>
        <w:ind w:left="284"/>
        <w:rPr>
          <w:sz w:val="28"/>
          <w:szCs w:val="28"/>
        </w:rPr>
      </w:pPr>
      <w:r w:rsidRPr="00D17D98"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La moda</w:t>
      </w:r>
      <w:r>
        <w:rPr>
          <w:sz w:val="28"/>
          <w:szCs w:val="28"/>
        </w:rPr>
        <w:tab/>
      </w:r>
      <w:r w:rsidR="00042413">
        <w:rPr>
          <w:b/>
          <w:sz w:val="28"/>
          <w:szCs w:val="28"/>
        </w:rPr>
        <w:t>B</w:t>
      </w:r>
      <w:r w:rsidRPr="00D17D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La varianza</w:t>
      </w:r>
      <w:r w:rsidR="00D17D98">
        <w:rPr>
          <w:sz w:val="28"/>
          <w:szCs w:val="28"/>
        </w:rPr>
        <w:tab/>
      </w:r>
      <w:r w:rsidR="00042413">
        <w:rPr>
          <w:b/>
          <w:sz w:val="28"/>
          <w:szCs w:val="28"/>
        </w:rPr>
        <w:t>C</w:t>
      </w:r>
      <w:r w:rsidR="00D17D98" w:rsidRPr="00D17D98">
        <w:rPr>
          <w:b/>
          <w:sz w:val="28"/>
          <w:szCs w:val="28"/>
        </w:rPr>
        <w:t>.</w:t>
      </w:r>
      <w:r w:rsidR="00D17D98">
        <w:rPr>
          <w:sz w:val="28"/>
          <w:szCs w:val="28"/>
        </w:rPr>
        <w:t xml:space="preserve"> La media</w:t>
      </w:r>
      <w:r>
        <w:rPr>
          <w:sz w:val="28"/>
          <w:szCs w:val="28"/>
        </w:rPr>
        <w:tab/>
      </w:r>
      <w:r w:rsidR="00042413">
        <w:rPr>
          <w:b/>
          <w:sz w:val="28"/>
          <w:szCs w:val="28"/>
        </w:rPr>
        <w:t>D</w:t>
      </w:r>
      <w:r w:rsidRPr="00D17D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La deviazione standard</w:t>
      </w:r>
    </w:p>
    <w:p w:rsidR="00B313A8" w:rsidRDefault="00042413" w:rsidP="00B313A8">
      <w:pPr>
        <w:ind w:left="284" w:hanging="284"/>
        <w:rPr>
          <w:sz w:val="28"/>
          <w:szCs w:val="28"/>
        </w:rPr>
      </w:pPr>
      <w:r w:rsidRPr="00B313A8">
        <w:rPr>
          <w:b/>
          <w:sz w:val="28"/>
          <w:szCs w:val="28"/>
        </w:rPr>
        <w:t>3</w:t>
      </w:r>
      <w:r w:rsidR="009B6D53" w:rsidRPr="00B313A8">
        <w:rPr>
          <w:b/>
          <w:sz w:val="28"/>
          <w:szCs w:val="28"/>
        </w:rPr>
        <w:t xml:space="preserve">. </w:t>
      </w:r>
      <w:r w:rsidR="00B313A8">
        <w:rPr>
          <w:sz w:val="28"/>
          <w:szCs w:val="28"/>
        </w:rPr>
        <w:t>Gli studenti della classe IIC misurano la loro statura, elaborano statisticamente i dati e trovano che:</w:t>
      </w:r>
    </w:p>
    <w:p w:rsidR="00B313A8" w:rsidRDefault="00042413" w:rsidP="00B313A8">
      <w:pPr>
        <w:ind w:left="567" w:hanging="284"/>
        <w:rPr>
          <w:sz w:val="28"/>
          <w:szCs w:val="28"/>
        </w:rPr>
      </w:pPr>
      <w:r w:rsidRPr="00B313A8">
        <w:rPr>
          <w:sz w:val="28"/>
          <w:szCs w:val="28"/>
        </w:rPr>
        <w:t xml:space="preserve"> </w:t>
      </w:r>
      <w:r w:rsidR="00B313A8">
        <w:rPr>
          <w:sz w:val="28"/>
          <w:szCs w:val="28"/>
        </w:rPr>
        <w:t xml:space="preserve">- </w:t>
      </w:r>
      <w:r w:rsidRPr="00B313A8">
        <w:rPr>
          <w:sz w:val="28"/>
          <w:szCs w:val="28"/>
        </w:rPr>
        <w:t xml:space="preserve">la statura media delle </w:t>
      </w:r>
      <w:r w:rsidR="00B313A8">
        <w:rPr>
          <w:sz w:val="28"/>
          <w:szCs w:val="28"/>
        </w:rPr>
        <w:t xml:space="preserve">10 </w:t>
      </w:r>
      <w:r w:rsidRPr="00B313A8">
        <w:rPr>
          <w:sz w:val="28"/>
          <w:szCs w:val="28"/>
        </w:rPr>
        <w:t>ragazze è 162 cm, con  deviazione standard 3,5 cm</w:t>
      </w:r>
      <w:r w:rsidR="00B313A8">
        <w:rPr>
          <w:sz w:val="28"/>
          <w:szCs w:val="28"/>
        </w:rPr>
        <w:t>;</w:t>
      </w:r>
    </w:p>
    <w:p w:rsidR="00042413" w:rsidRPr="00B313A8" w:rsidRDefault="00042413" w:rsidP="00B313A8">
      <w:pPr>
        <w:ind w:left="284"/>
        <w:rPr>
          <w:noProof w:val="0"/>
          <w:sz w:val="28"/>
          <w:szCs w:val="28"/>
        </w:rPr>
      </w:pPr>
      <w:r w:rsidRPr="00B313A8">
        <w:rPr>
          <w:sz w:val="28"/>
          <w:szCs w:val="28"/>
        </w:rPr>
        <w:t xml:space="preserve"> </w:t>
      </w:r>
      <w:r w:rsidR="00B313A8">
        <w:rPr>
          <w:sz w:val="28"/>
          <w:szCs w:val="28"/>
        </w:rPr>
        <w:t>- l</w:t>
      </w:r>
      <w:r w:rsidRPr="00B313A8">
        <w:rPr>
          <w:sz w:val="28"/>
          <w:szCs w:val="28"/>
        </w:rPr>
        <w:t xml:space="preserve">a statura media dei </w:t>
      </w:r>
      <w:r w:rsidR="00B313A8">
        <w:rPr>
          <w:sz w:val="28"/>
          <w:szCs w:val="28"/>
        </w:rPr>
        <w:t>15 ragazzi</w:t>
      </w:r>
      <w:r w:rsidRPr="00B313A8">
        <w:rPr>
          <w:sz w:val="28"/>
          <w:szCs w:val="28"/>
        </w:rPr>
        <w:t xml:space="preserve"> è 175 cm,  con  varianza 4</w:t>
      </w:r>
      <w:r w:rsidR="00B313A8">
        <w:rPr>
          <w:sz w:val="28"/>
          <w:szCs w:val="28"/>
        </w:rPr>
        <w:t>cm</w:t>
      </w:r>
      <w:r w:rsidRPr="00B313A8">
        <w:rPr>
          <w:sz w:val="28"/>
          <w:szCs w:val="28"/>
        </w:rPr>
        <w:t xml:space="preserve">. </w:t>
      </w:r>
      <w:r w:rsidR="00B313A8">
        <w:rPr>
          <w:sz w:val="28"/>
          <w:szCs w:val="28"/>
        </w:rPr>
        <w:br/>
      </w:r>
      <w:r w:rsidRPr="00B313A8">
        <w:rPr>
          <w:sz w:val="28"/>
          <w:szCs w:val="28"/>
        </w:rPr>
        <w:t xml:space="preserve">E’ vero che la statura dei ragazzi </w:t>
      </w:r>
      <w:r w:rsidR="00B313A8">
        <w:rPr>
          <w:sz w:val="28"/>
          <w:szCs w:val="28"/>
        </w:rPr>
        <w:t xml:space="preserve">ha una maggior variabilità </w:t>
      </w:r>
      <w:r w:rsidRPr="00B313A8">
        <w:rPr>
          <w:sz w:val="28"/>
          <w:szCs w:val="28"/>
        </w:rPr>
        <w:t>di quella delle ragazze?</w:t>
      </w:r>
    </w:p>
    <w:p w:rsidR="00500E04" w:rsidRDefault="005C5875" w:rsidP="00042413">
      <w:pPr>
        <w:pStyle w:val="NormaleWeb"/>
        <w:shd w:val="clear" w:color="auto" w:fill="FFFFFC"/>
        <w:tabs>
          <w:tab w:val="left" w:pos="2552"/>
          <w:tab w:val="left" w:pos="4820"/>
          <w:tab w:val="left" w:pos="7230"/>
        </w:tabs>
        <w:spacing w:before="120" w:beforeAutospacing="0" w:after="120" w:afterAutospacing="0"/>
        <w:ind w:left="284" w:hanging="283"/>
        <w:rPr>
          <w:sz w:val="28"/>
          <w:szCs w:val="28"/>
        </w:rPr>
      </w:pPr>
      <w:r>
        <w:rPr>
          <w:sz w:val="28"/>
          <w:szCs w:val="28"/>
        </w:rPr>
        <w:tab/>
      </w:r>
      <w:r w:rsidR="00B313A8">
        <w:rPr>
          <w:sz w:val="28"/>
          <w:szCs w:val="28"/>
        </w:rPr>
        <w:t>Sì, perché ………………………………………………………………………………</w:t>
      </w:r>
      <w:r w:rsidR="009B6D53">
        <w:rPr>
          <w:sz w:val="28"/>
          <w:szCs w:val="28"/>
        </w:rPr>
        <w:tab/>
      </w:r>
    </w:p>
    <w:p w:rsidR="00B313A8" w:rsidRPr="00DE332C" w:rsidRDefault="00B313A8" w:rsidP="00B313A8">
      <w:pPr>
        <w:pStyle w:val="NormaleWeb"/>
        <w:shd w:val="clear" w:color="auto" w:fill="FFFFFC"/>
        <w:tabs>
          <w:tab w:val="left" w:pos="2552"/>
          <w:tab w:val="left" w:pos="4820"/>
          <w:tab w:val="left" w:pos="7230"/>
        </w:tabs>
        <w:spacing w:before="120" w:beforeAutospacing="0" w:after="120" w:afterAutospacing="0"/>
        <w:ind w:left="284" w:hanging="283"/>
        <w:rPr>
          <w:sz w:val="28"/>
          <w:szCs w:val="28"/>
        </w:rPr>
      </w:pPr>
      <w:r>
        <w:rPr>
          <w:sz w:val="28"/>
          <w:szCs w:val="28"/>
        </w:rPr>
        <w:tab/>
        <w:t>No, perché ………………………………………………………………………………</w:t>
      </w:r>
      <w:r>
        <w:rPr>
          <w:sz w:val="28"/>
          <w:szCs w:val="28"/>
        </w:rPr>
        <w:tab/>
      </w:r>
    </w:p>
    <w:sectPr w:rsidR="00B313A8" w:rsidRPr="00DE332C" w:rsidSect="00CF68ED">
      <w:footerReference w:type="even" r:id="rId23"/>
      <w:footerReference w:type="default" r:id="rId24"/>
      <w:pgSz w:w="11899" w:h="16838"/>
      <w:pgMar w:top="1134" w:right="851" w:bottom="1134" w:left="851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1E" w:rsidRDefault="009F2E1E">
      <w:r>
        <w:separator/>
      </w:r>
    </w:p>
  </w:endnote>
  <w:endnote w:type="continuationSeparator" w:id="0">
    <w:p w:rsidR="009F2E1E" w:rsidRDefault="009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8ED" w:rsidRDefault="00CF68ED" w:rsidP="00CF6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68ED" w:rsidRDefault="00CF68ED" w:rsidP="00CF6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8ED" w:rsidRDefault="00CF68ED" w:rsidP="00CF6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CF68ED" w:rsidRPr="00323253" w:rsidRDefault="00CF68ED" w:rsidP="00CF68ED">
    <w:pPr>
      <w:pStyle w:val="Pidipagina"/>
      <w:ind w:right="360"/>
      <w:rPr>
        <w:i/>
        <w:sz w:val="20"/>
      </w:rPr>
    </w:pPr>
    <w:r w:rsidRPr="00323253">
      <w:rPr>
        <w:i/>
        <w:sz w:val="20"/>
      </w:rPr>
      <w:t xml:space="preserve">Daniela Valenti, </w:t>
    </w:r>
    <w:r w:rsidR="00B313A8">
      <w:rPr>
        <w:i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1E" w:rsidRDefault="009F2E1E">
      <w:r>
        <w:separator/>
      </w:r>
    </w:p>
  </w:footnote>
  <w:footnote w:type="continuationSeparator" w:id="0">
    <w:p w:rsidR="009F2E1E" w:rsidRDefault="009F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068"/>
    <w:multiLevelType w:val="multilevel"/>
    <w:tmpl w:val="7778992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C518A"/>
    <w:multiLevelType w:val="hybridMultilevel"/>
    <w:tmpl w:val="D0E0AB64"/>
    <w:lvl w:ilvl="0" w:tplc="660E92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4AF"/>
    <w:multiLevelType w:val="hybridMultilevel"/>
    <w:tmpl w:val="7812E9CA"/>
    <w:lvl w:ilvl="0" w:tplc="4F8AE75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2034EA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3336"/>
    <w:multiLevelType w:val="multilevel"/>
    <w:tmpl w:val="C778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AFB"/>
    <w:multiLevelType w:val="hybridMultilevel"/>
    <w:tmpl w:val="BB24D9B0"/>
    <w:lvl w:ilvl="0" w:tplc="060E87C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6770"/>
    <w:multiLevelType w:val="hybridMultilevel"/>
    <w:tmpl w:val="E9284D88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7356"/>
    <w:multiLevelType w:val="hybridMultilevel"/>
    <w:tmpl w:val="FA483A28"/>
    <w:lvl w:ilvl="0" w:tplc="FDCAB770">
      <w:start w:val="3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41A61B4"/>
    <w:multiLevelType w:val="hybridMultilevel"/>
    <w:tmpl w:val="ED0C6C34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2F5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904CB"/>
    <w:multiLevelType w:val="hybridMultilevel"/>
    <w:tmpl w:val="7D0CAC4C"/>
    <w:lvl w:ilvl="0" w:tplc="CC5EB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33378A"/>
    <w:multiLevelType w:val="multilevel"/>
    <w:tmpl w:val="BA54CC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1BC"/>
    <w:multiLevelType w:val="multilevel"/>
    <w:tmpl w:val="05F49AC0"/>
    <w:lvl w:ilvl="0">
      <w:start w:val="1"/>
      <w:numFmt w:val="upperLetter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24BF0"/>
    <w:multiLevelType w:val="multilevel"/>
    <w:tmpl w:val="D60C1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6885"/>
    <w:multiLevelType w:val="hybridMultilevel"/>
    <w:tmpl w:val="B2A60070"/>
    <w:lvl w:ilvl="0" w:tplc="C32C1BB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56EA44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0937"/>
    <w:multiLevelType w:val="hybridMultilevel"/>
    <w:tmpl w:val="59C8C214"/>
    <w:lvl w:ilvl="0" w:tplc="F8463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6F2DCC"/>
    <w:multiLevelType w:val="hybridMultilevel"/>
    <w:tmpl w:val="F312C114"/>
    <w:lvl w:ilvl="0" w:tplc="3058F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46379"/>
    <w:multiLevelType w:val="multilevel"/>
    <w:tmpl w:val="BB24D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5A99"/>
    <w:multiLevelType w:val="hybridMultilevel"/>
    <w:tmpl w:val="BAEED506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0152"/>
    <w:multiLevelType w:val="multilevel"/>
    <w:tmpl w:val="16EEFF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72B98"/>
    <w:multiLevelType w:val="multilevel"/>
    <w:tmpl w:val="1E60C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40557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2B32"/>
    <w:multiLevelType w:val="hybridMultilevel"/>
    <w:tmpl w:val="BA54CCD4"/>
    <w:lvl w:ilvl="0" w:tplc="F49480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52DC4"/>
    <w:multiLevelType w:val="multilevel"/>
    <w:tmpl w:val="ED0C6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86D7F"/>
    <w:multiLevelType w:val="hybridMultilevel"/>
    <w:tmpl w:val="7D3E17FA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323F59"/>
    <w:multiLevelType w:val="hybridMultilevel"/>
    <w:tmpl w:val="157202A4"/>
    <w:lvl w:ilvl="0" w:tplc="307EBE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815"/>
    <w:multiLevelType w:val="hybridMultilevel"/>
    <w:tmpl w:val="48485794"/>
    <w:lvl w:ilvl="0" w:tplc="19B8FDB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725D5B"/>
    <w:multiLevelType w:val="multilevel"/>
    <w:tmpl w:val="70E8DEF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4166CC"/>
    <w:multiLevelType w:val="hybridMultilevel"/>
    <w:tmpl w:val="EF34345C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25F5F"/>
    <w:multiLevelType w:val="hybridMultilevel"/>
    <w:tmpl w:val="FFA4C12A"/>
    <w:lvl w:ilvl="0" w:tplc="060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627EA"/>
    <w:multiLevelType w:val="hybridMultilevel"/>
    <w:tmpl w:val="27A8A6A2"/>
    <w:lvl w:ilvl="0" w:tplc="603E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4676C3"/>
    <w:multiLevelType w:val="hybridMultilevel"/>
    <w:tmpl w:val="B5E6BFAE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BC6AE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36D6B"/>
    <w:multiLevelType w:val="hybridMultilevel"/>
    <w:tmpl w:val="47C004FA"/>
    <w:lvl w:ilvl="0" w:tplc="5AD2897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293C2A"/>
    <w:multiLevelType w:val="hybridMultilevel"/>
    <w:tmpl w:val="D7B6F4A4"/>
    <w:lvl w:ilvl="0" w:tplc="FF40E452">
      <w:start w:val="1"/>
      <w:numFmt w:val="upperRoman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827B2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159C4"/>
    <w:multiLevelType w:val="hybridMultilevel"/>
    <w:tmpl w:val="4E36C744"/>
    <w:lvl w:ilvl="0" w:tplc="120E13E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9"/>
  </w:num>
  <w:num w:numId="3">
    <w:abstractNumId w:val="15"/>
  </w:num>
  <w:num w:numId="4">
    <w:abstractNumId w:val="28"/>
  </w:num>
  <w:num w:numId="5">
    <w:abstractNumId w:val="1"/>
  </w:num>
  <w:num w:numId="6">
    <w:abstractNumId w:val="17"/>
  </w:num>
  <w:num w:numId="7">
    <w:abstractNumId w:val="33"/>
  </w:num>
  <w:num w:numId="8">
    <w:abstractNumId w:val="8"/>
  </w:num>
  <w:num w:numId="9">
    <w:abstractNumId w:val="20"/>
  </w:num>
  <w:num w:numId="10">
    <w:abstractNumId w:val="5"/>
  </w:num>
  <w:num w:numId="11">
    <w:abstractNumId w:val="16"/>
  </w:num>
  <w:num w:numId="12">
    <w:abstractNumId w:val="24"/>
  </w:num>
  <w:num w:numId="13">
    <w:abstractNumId w:val="3"/>
  </w:num>
  <w:num w:numId="14">
    <w:abstractNumId w:val="21"/>
  </w:num>
  <w:num w:numId="15">
    <w:abstractNumId w:val="22"/>
  </w:num>
  <w:num w:numId="16">
    <w:abstractNumId w:val="30"/>
  </w:num>
  <w:num w:numId="17">
    <w:abstractNumId w:val="10"/>
  </w:num>
  <w:num w:numId="18">
    <w:abstractNumId w:val="27"/>
  </w:num>
  <w:num w:numId="19">
    <w:abstractNumId w:val="6"/>
  </w:num>
  <w:num w:numId="20">
    <w:abstractNumId w:val="32"/>
  </w:num>
  <w:num w:numId="21">
    <w:abstractNumId w:val="13"/>
  </w:num>
  <w:num w:numId="22">
    <w:abstractNumId w:val="4"/>
  </w:num>
  <w:num w:numId="23">
    <w:abstractNumId w:val="18"/>
  </w:num>
  <w:num w:numId="24">
    <w:abstractNumId w:val="12"/>
  </w:num>
  <w:num w:numId="25">
    <w:abstractNumId w:val="14"/>
  </w:num>
  <w:num w:numId="26">
    <w:abstractNumId w:val="11"/>
  </w:num>
  <w:num w:numId="27">
    <w:abstractNumId w:val="25"/>
  </w:num>
  <w:num w:numId="28">
    <w:abstractNumId w:val="7"/>
  </w:num>
  <w:num w:numId="29">
    <w:abstractNumId w:val="9"/>
  </w:num>
  <w:num w:numId="30">
    <w:abstractNumId w:val="23"/>
  </w:num>
  <w:num w:numId="31">
    <w:abstractNumId w:val="0"/>
  </w:num>
  <w:num w:numId="32">
    <w:abstractNumId w:val="34"/>
  </w:num>
  <w:num w:numId="33">
    <w:abstractNumId w:val="31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9"/>
    <w:rsid w:val="00042413"/>
    <w:rsid w:val="001D575A"/>
    <w:rsid w:val="001E230C"/>
    <w:rsid w:val="00500E04"/>
    <w:rsid w:val="00567E3B"/>
    <w:rsid w:val="005C5875"/>
    <w:rsid w:val="00656115"/>
    <w:rsid w:val="00662255"/>
    <w:rsid w:val="006A5C80"/>
    <w:rsid w:val="007B4AAD"/>
    <w:rsid w:val="008B5A23"/>
    <w:rsid w:val="009B0F57"/>
    <w:rsid w:val="009B6D53"/>
    <w:rsid w:val="009F2E1E"/>
    <w:rsid w:val="00B313A8"/>
    <w:rsid w:val="00BA4F15"/>
    <w:rsid w:val="00CD006C"/>
    <w:rsid w:val="00CF68ED"/>
    <w:rsid w:val="00D17D98"/>
    <w:rsid w:val="00D76CE9"/>
    <w:rsid w:val="00DE332C"/>
    <w:rsid w:val="00DF1A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39AD1"/>
  <w15:chartTrackingRefBased/>
  <w15:docId w15:val="{9F63DA6E-A240-4649-84EF-3DF690E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4D98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">
    <w:name w:val="anna"/>
    <w:basedOn w:val="Titolo"/>
    <w:next w:val="Normale"/>
    <w:rsid w:val="00965830"/>
    <w:rPr>
      <w:rFonts w:ascii="Harrington" w:hAnsi="Harrington"/>
      <w:b w:val="0"/>
      <w:sz w:val="28"/>
    </w:rPr>
  </w:style>
  <w:style w:type="paragraph" w:styleId="Titolo">
    <w:name w:val="Title"/>
    <w:basedOn w:val="Normale"/>
    <w:qFormat/>
    <w:rsid w:val="009658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8117D1"/>
    <w:rPr>
      <w:b/>
      <w:bCs/>
      <w:sz w:val="20"/>
      <w:szCs w:val="20"/>
    </w:rPr>
  </w:style>
  <w:style w:type="table" w:styleId="Grigliatabella">
    <w:name w:val="Table Grid"/>
    <w:basedOn w:val="Tabellanormale"/>
    <w:rsid w:val="0081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C500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EC500C"/>
    <w:rPr>
      <w:noProof/>
      <w:sz w:val="24"/>
      <w:szCs w:val="24"/>
      <w:lang w:eastAsia="it-IT"/>
    </w:rPr>
  </w:style>
  <w:style w:type="character" w:styleId="Numeropagina">
    <w:name w:val="page number"/>
    <w:basedOn w:val="Carpredefinitoparagrafo"/>
    <w:rsid w:val="00EC500C"/>
  </w:style>
  <w:style w:type="paragraph" w:customStyle="1" w:styleId="Elencoacolori-Colore11">
    <w:name w:val="Elenco a colori - Colore 11"/>
    <w:basedOn w:val="Normale"/>
    <w:uiPriority w:val="34"/>
    <w:qFormat/>
    <w:rsid w:val="0093200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7338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38B"/>
    <w:rPr>
      <w:noProof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E332C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 1:  il moto di P proiettato su un diametro verticale</vt:lpstr>
      <vt:lpstr>Scheda di lavoro 1:  il moto di P proiettato su un diametro verticale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 1:  il moto di P proiettato su un diametro verticale</dc:title>
  <dc:subject/>
  <dc:creator>Annamaria Miele</dc:creator>
  <cp:keywords/>
  <dc:description/>
  <cp:lastModifiedBy>Microsoft Office User</cp:lastModifiedBy>
  <cp:revision>7</cp:revision>
  <cp:lastPrinted>2013-03-06T09:32:00Z</cp:lastPrinted>
  <dcterms:created xsi:type="dcterms:W3CDTF">2020-05-09T14:43:00Z</dcterms:created>
  <dcterms:modified xsi:type="dcterms:W3CDTF">2020-05-10T08:07:00Z</dcterms:modified>
</cp:coreProperties>
</file>