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208" w:rsidRDefault="008D5208" w:rsidP="003B22D3">
      <w:pPr>
        <w:tabs>
          <w:tab w:val="left" w:pos="5387"/>
        </w:tabs>
        <w:spacing w:after="60" w:line="240" w:lineRule="auto"/>
        <w:rPr>
          <w:b/>
          <w:sz w:val="24"/>
        </w:rPr>
      </w:pPr>
      <w:bookmarkStart w:id="0" w:name="_GoBack"/>
      <w:bookmarkEnd w:id="0"/>
    </w:p>
    <w:p w:rsidR="00DA042E" w:rsidRPr="008D5208" w:rsidRDefault="008D5208" w:rsidP="008D5208">
      <w:pPr>
        <w:tabs>
          <w:tab w:val="left" w:pos="5387"/>
        </w:tabs>
        <w:spacing w:after="240" w:line="240" w:lineRule="auto"/>
        <w:rPr>
          <w:b/>
          <w:sz w:val="32"/>
          <w:szCs w:val="32"/>
        </w:rPr>
      </w:pPr>
      <w:r w:rsidRPr="008D5208">
        <w:rPr>
          <w:b/>
          <w:sz w:val="32"/>
          <w:szCs w:val="32"/>
        </w:rPr>
        <w:t>Particolari e</w:t>
      </w:r>
      <w:r w:rsidR="00FA7238" w:rsidRPr="008D5208">
        <w:rPr>
          <w:b/>
          <w:sz w:val="32"/>
          <w:szCs w:val="32"/>
        </w:rPr>
        <w:t>quazioni di 2° grado. Verifica</w:t>
      </w:r>
    </w:p>
    <w:p w:rsidR="003B22D3" w:rsidRPr="008D5208" w:rsidRDefault="008D5208" w:rsidP="008D5208">
      <w:pPr>
        <w:spacing w:after="120" w:line="240" w:lineRule="auto"/>
        <w:rPr>
          <w:i/>
          <w:sz w:val="28"/>
          <w:szCs w:val="28"/>
        </w:rPr>
      </w:pPr>
      <w:r w:rsidRPr="008D5208">
        <w:rPr>
          <w:b/>
          <w:i/>
          <w:sz w:val="28"/>
          <w:szCs w:val="28"/>
        </w:rPr>
        <w:t>1</w:t>
      </w:r>
      <w:r w:rsidR="003B22D3" w:rsidRPr="008D5208">
        <w:rPr>
          <w:b/>
          <w:i/>
          <w:sz w:val="28"/>
          <w:szCs w:val="28"/>
        </w:rPr>
        <w:t>.</w:t>
      </w:r>
      <w:r w:rsidR="003B22D3" w:rsidRPr="008D5208">
        <w:rPr>
          <w:i/>
          <w:sz w:val="28"/>
          <w:szCs w:val="28"/>
        </w:rPr>
        <w:t xml:space="preserve"> </w:t>
      </w:r>
      <w:r w:rsidRPr="008D5208">
        <w:rPr>
          <w:i/>
          <w:sz w:val="28"/>
          <w:szCs w:val="28"/>
        </w:rPr>
        <w:t>Risolvi</w:t>
      </w:r>
      <w:r w:rsidR="003B22D3" w:rsidRPr="008D5208">
        <w:rPr>
          <w:i/>
          <w:sz w:val="28"/>
          <w:szCs w:val="28"/>
        </w:rPr>
        <w:t xml:space="preserve"> le </w:t>
      </w:r>
      <w:r w:rsidRPr="008D5208">
        <w:rPr>
          <w:i/>
          <w:sz w:val="28"/>
          <w:szCs w:val="28"/>
        </w:rPr>
        <w:t xml:space="preserve">seguenti </w:t>
      </w:r>
      <w:r w:rsidR="003B22D3" w:rsidRPr="008D5208">
        <w:rPr>
          <w:i/>
          <w:sz w:val="28"/>
          <w:szCs w:val="28"/>
        </w:rPr>
        <w:t>equazioni incomplete senza usare la formula risolutiva: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984"/>
        <w:gridCol w:w="2411"/>
        <w:gridCol w:w="1995"/>
        <w:gridCol w:w="1788"/>
      </w:tblGrid>
      <w:tr w:rsidR="003B22D3" w:rsidRPr="00350D5E" w:rsidTr="008D5208">
        <w:tc>
          <w:tcPr>
            <w:tcW w:w="1490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Equazione</w:t>
            </w:r>
          </w:p>
        </w:tc>
        <w:tc>
          <w:tcPr>
            <w:tcW w:w="1984" w:type="dxa"/>
          </w:tcPr>
          <w:p w:rsidR="003B22D3" w:rsidRPr="008D5208" w:rsidRDefault="000158FC" w:rsidP="008D520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158FC">
              <w:rPr>
                <w:rFonts w:asciiTheme="minorHAnsi" w:eastAsiaTheme="minorHAnsi" w:hAnsiTheme="minorHAnsi" w:cstheme="minorBidi"/>
                <w:noProof/>
                <w:position w:val="-4"/>
                <w:sz w:val="28"/>
                <w:szCs w:val="28"/>
              </w:rPr>
              <w:object w:dxaOrig="1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61.15pt;height:16pt;mso-width-percent:0;mso-height-percent:0;mso-width-percent:0;mso-height-percent:0" o:ole="">
                  <v:imagedata r:id="rId7" o:title=""/>
                </v:shape>
                <o:OLEObject Type="Embed" ProgID="Equation.DSMT4" ShapeID="_x0000_i1028" DrawAspect="Content" ObjectID="_1649765574" r:id="rId8"/>
              </w:object>
            </w:r>
          </w:p>
        </w:tc>
        <w:tc>
          <w:tcPr>
            <w:tcW w:w="2411" w:type="dxa"/>
          </w:tcPr>
          <w:p w:rsidR="003B22D3" w:rsidRPr="008D5208" w:rsidRDefault="000158FC" w:rsidP="008D520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158FC">
              <w:rPr>
                <w:rFonts w:asciiTheme="minorHAnsi" w:eastAsiaTheme="minorHAnsi" w:hAnsiTheme="minorHAnsi" w:cstheme="minorBidi"/>
                <w:noProof/>
                <w:position w:val="-4"/>
                <w:sz w:val="28"/>
                <w:szCs w:val="28"/>
              </w:rPr>
              <w:object w:dxaOrig="1120" w:dyaOrig="320">
                <v:shape id="_x0000_i1027" type="#_x0000_t75" alt="" style="width:56pt;height:16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649765575" r:id="rId10"/>
              </w:object>
            </w:r>
          </w:p>
        </w:tc>
        <w:tc>
          <w:tcPr>
            <w:tcW w:w="1995" w:type="dxa"/>
          </w:tcPr>
          <w:p w:rsidR="003B22D3" w:rsidRPr="008D5208" w:rsidRDefault="000158FC" w:rsidP="008D520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158FC">
              <w:rPr>
                <w:rFonts w:asciiTheme="minorHAnsi" w:eastAsiaTheme="minorHAnsi" w:hAnsiTheme="minorHAnsi" w:cstheme="minorBidi"/>
                <w:noProof/>
                <w:position w:val="-4"/>
                <w:sz w:val="28"/>
                <w:szCs w:val="28"/>
              </w:rPr>
              <w:object w:dxaOrig="760" w:dyaOrig="320">
                <v:shape id="_x0000_i1026" type="#_x0000_t75" alt="" style="width:37.7pt;height:16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649765576" r:id="rId12"/>
              </w:object>
            </w:r>
          </w:p>
        </w:tc>
        <w:tc>
          <w:tcPr>
            <w:tcW w:w="1788" w:type="dxa"/>
          </w:tcPr>
          <w:p w:rsidR="003B22D3" w:rsidRPr="008D5208" w:rsidRDefault="000158FC" w:rsidP="008D520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158FC">
              <w:rPr>
                <w:rFonts w:asciiTheme="minorHAnsi" w:eastAsiaTheme="minorHAnsi" w:hAnsiTheme="minorHAnsi" w:cstheme="minorBidi"/>
                <w:noProof/>
                <w:position w:val="-4"/>
                <w:sz w:val="28"/>
                <w:szCs w:val="28"/>
              </w:rPr>
              <w:object w:dxaOrig="1100" w:dyaOrig="320">
                <v:shape id="_x0000_i1025" type="#_x0000_t75" alt="" style="width:54.85pt;height:16pt;mso-width-percent:0;mso-height-percent:0;mso-width-percent:0;mso-height-percent:0" o:ole="">
                  <v:imagedata r:id="rId13" o:title=""/>
                </v:shape>
                <o:OLEObject Type="Embed" ProgID="Equation.DSMT4" ShapeID="_x0000_i1025" DrawAspect="Content" ObjectID="_1649765577" r:id="rId14"/>
              </w:object>
            </w:r>
          </w:p>
        </w:tc>
      </w:tr>
      <w:tr w:rsidR="003B22D3" w:rsidRPr="00350D5E" w:rsidTr="008D5208">
        <w:tc>
          <w:tcPr>
            <w:tcW w:w="1490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Coeff.=0</w:t>
            </w:r>
          </w:p>
        </w:tc>
        <w:tc>
          <w:tcPr>
            <w:tcW w:w="1984" w:type="dxa"/>
          </w:tcPr>
          <w:p w:rsidR="003B22D3" w:rsidRPr="008D5208" w:rsidRDefault="003B22D3" w:rsidP="008D520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b</w:t>
            </w:r>
            <w:r w:rsidRPr="008D520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= 0</w:t>
            </w:r>
          </w:p>
        </w:tc>
        <w:tc>
          <w:tcPr>
            <w:tcW w:w="2411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995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788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350D5E" w:rsidTr="008D5208">
        <w:tc>
          <w:tcPr>
            <w:tcW w:w="1490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Risoluzione </w:t>
            </w:r>
          </w:p>
        </w:tc>
        <w:tc>
          <w:tcPr>
            <w:tcW w:w="1984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</w:t>
            </w:r>
          </w:p>
        </w:tc>
        <w:tc>
          <w:tcPr>
            <w:tcW w:w="1995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788" w:type="dxa"/>
          </w:tcPr>
          <w:p w:rsidR="003B22D3" w:rsidRPr="008D5208" w:rsidRDefault="003B22D3" w:rsidP="008D5208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3B22D3" w:rsidRPr="008D5208" w:rsidRDefault="003B22D3" w:rsidP="008D5208">
      <w:pPr>
        <w:spacing w:before="240" w:after="120" w:line="240" w:lineRule="auto"/>
        <w:rPr>
          <w:i/>
          <w:sz w:val="28"/>
          <w:szCs w:val="28"/>
        </w:rPr>
      </w:pPr>
      <w:r w:rsidRPr="008D5208">
        <w:rPr>
          <w:b/>
          <w:i/>
          <w:sz w:val="28"/>
          <w:szCs w:val="28"/>
        </w:rPr>
        <w:t>3.</w:t>
      </w:r>
      <w:r w:rsidRPr="008D5208">
        <w:rPr>
          <w:i/>
          <w:sz w:val="28"/>
          <w:szCs w:val="28"/>
        </w:rPr>
        <w:t xml:space="preserve"> Risolvi le seguenti equazioni con il procedimento che ti sembra più rapido:</w:t>
      </w:r>
    </w:p>
    <w:p w:rsidR="003B22D3" w:rsidRPr="008D5208" w:rsidRDefault="003B22D3" w:rsidP="008D5208">
      <w:pPr>
        <w:spacing w:before="240" w:after="0" w:line="240" w:lineRule="auto"/>
        <w:ind w:left="284"/>
        <w:rPr>
          <w:rFonts w:ascii="Times New Roman" w:hAnsi="Times New Roman"/>
          <w:sz w:val="28"/>
        </w:rPr>
      </w:pPr>
      <w:r w:rsidRPr="008D5208">
        <w:rPr>
          <w:rFonts w:ascii="Times New Roman" w:hAnsi="Times New Roman"/>
          <w:sz w:val="28"/>
        </w:rPr>
        <w:t>–4(</w:t>
      </w:r>
      <w:r w:rsidRPr="008D5208">
        <w:rPr>
          <w:rFonts w:ascii="Times New Roman" w:hAnsi="Times New Roman"/>
          <w:i/>
          <w:sz w:val="28"/>
        </w:rPr>
        <w:t>x</w:t>
      </w:r>
      <w:r w:rsidRPr="008D5208">
        <w:rPr>
          <w:rFonts w:ascii="Times New Roman" w:hAnsi="Times New Roman"/>
          <w:sz w:val="28"/>
        </w:rPr>
        <w:t xml:space="preserve"> – 2)(</w:t>
      </w:r>
      <w:r w:rsidRPr="008D5208">
        <w:rPr>
          <w:rFonts w:ascii="Times New Roman" w:hAnsi="Times New Roman"/>
          <w:i/>
          <w:sz w:val="28"/>
        </w:rPr>
        <w:t>x</w:t>
      </w:r>
      <w:r w:rsidRPr="008D5208">
        <w:rPr>
          <w:rFonts w:ascii="Times New Roman" w:hAnsi="Times New Roman"/>
          <w:sz w:val="28"/>
        </w:rPr>
        <w:t xml:space="preserve"> + 1) = 0 ……</w:t>
      </w:r>
      <w:r w:rsidR="008D5208">
        <w:rPr>
          <w:rFonts w:ascii="Times New Roman" w:hAnsi="Times New Roman"/>
          <w:sz w:val="28"/>
        </w:rPr>
        <w:t>……………………………………………………………….</w:t>
      </w:r>
    </w:p>
    <w:p w:rsidR="003B22D3" w:rsidRPr="008D5208" w:rsidRDefault="003B22D3" w:rsidP="008D5208">
      <w:pPr>
        <w:spacing w:before="240" w:after="60" w:line="240" w:lineRule="auto"/>
        <w:ind w:left="284"/>
        <w:rPr>
          <w:rFonts w:ascii="Times New Roman" w:hAnsi="Times New Roman"/>
          <w:sz w:val="28"/>
        </w:rPr>
      </w:pPr>
      <w:r w:rsidRPr="008D5208">
        <w:rPr>
          <w:rFonts w:ascii="Times New Roman" w:hAnsi="Times New Roman"/>
          <w:sz w:val="28"/>
        </w:rPr>
        <w:t>3(</w:t>
      </w:r>
      <w:r w:rsidRPr="008D5208">
        <w:rPr>
          <w:rFonts w:ascii="Times New Roman" w:hAnsi="Times New Roman"/>
          <w:i/>
          <w:sz w:val="28"/>
        </w:rPr>
        <w:t>x</w:t>
      </w:r>
      <w:r w:rsidRPr="008D5208">
        <w:rPr>
          <w:rFonts w:ascii="Times New Roman" w:hAnsi="Times New Roman"/>
          <w:sz w:val="28"/>
        </w:rPr>
        <w:t xml:space="preserve"> + 1)</w:t>
      </w:r>
      <w:r w:rsidRPr="008D5208">
        <w:rPr>
          <w:rFonts w:ascii="Times New Roman" w:hAnsi="Times New Roman"/>
          <w:sz w:val="28"/>
          <w:vertAlign w:val="superscript"/>
        </w:rPr>
        <w:t>2</w:t>
      </w:r>
      <w:r w:rsidRPr="008D5208">
        <w:rPr>
          <w:rFonts w:ascii="Times New Roman" w:hAnsi="Times New Roman"/>
          <w:sz w:val="28"/>
        </w:rPr>
        <w:t xml:space="preserve"> = 0 …………</w:t>
      </w:r>
      <w:r w:rsidR="008D5208">
        <w:rPr>
          <w:rFonts w:ascii="Times New Roman" w:hAnsi="Times New Roman"/>
          <w:sz w:val="28"/>
        </w:rPr>
        <w:t>…………………………………………………………………</w:t>
      </w:r>
      <w:r w:rsidRPr="008D5208">
        <w:rPr>
          <w:rFonts w:ascii="Times New Roman" w:hAnsi="Times New Roman"/>
          <w:sz w:val="28"/>
        </w:rPr>
        <w:t>.</w:t>
      </w:r>
    </w:p>
    <w:p w:rsidR="003B22D3" w:rsidRPr="008D5208" w:rsidRDefault="003B22D3" w:rsidP="008D5208">
      <w:pPr>
        <w:spacing w:before="240" w:after="240" w:line="240" w:lineRule="auto"/>
        <w:ind w:left="284"/>
        <w:rPr>
          <w:rFonts w:ascii="Times New Roman" w:hAnsi="Times New Roman"/>
          <w:sz w:val="28"/>
        </w:rPr>
      </w:pPr>
      <w:r w:rsidRPr="008D5208">
        <w:rPr>
          <w:rFonts w:ascii="Times New Roman" w:hAnsi="Times New Roman"/>
          <w:sz w:val="28"/>
        </w:rPr>
        <w:t>3(</w:t>
      </w:r>
      <w:r w:rsidRPr="008D5208">
        <w:rPr>
          <w:rFonts w:ascii="Times New Roman" w:hAnsi="Times New Roman"/>
          <w:i/>
          <w:sz w:val="28"/>
        </w:rPr>
        <w:t>x</w:t>
      </w:r>
      <w:r w:rsidRPr="008D5208">
        <w:rPr>
          <w:rFonts w:ascii="Times New Roman" w:hAnsi="Times New Roman"/>
          <w:sz w:val="28"/>
          <w:vertAlign w:val="superscript"/>
        </w:rPr>
        <w:t>2</w:t>
      </w:r>
      <w:r w:rsidRPr="008D5208">
        <w:rPr>
          <w:rFonts w:ascii="Times New Roman" w:hAnsi="Times New Roman"/>
          <w:sz w:val="28"/>
        </w:rPr>
        <w:t xml:space="preserve"> + 1) = 0 …………</w:t>
      </w:r>
      <w:r w:rsidR="008D5208">
        <w:rPr>
          <w:rFonts w:ascii="Times New Roman" w:hAnsi="Times New Roman"/>
          <w:sz w:val="28"/>
        </w:rPr>
        <w:t>…………………………………………………………………</w:t>
      </w:r>
      <w:r w:rsidRPr="008D5208">
        <w:rPr>
          <w:rFonts w:ascii="Times New Roman" w:hAnsi="Times New Roman"/>
          <w:sz w:val="28"/>
        </w:rPr>
        <w:t>.</w:t>
      </w:r>
    </w:p>
    <w:p w:rsidR="003B22D3" w:rsidRPr="008D5208" w:rsidRDefault="003B22D3" w:rsidP="008D5208">
      <w:pPr>
        <w:spacing w:after="120" w:line="240" w:lineRule="auto"/>
        <w:rPr>
          <w:i/>
          <w:sz w:val="28"/>
          <w:szCs w:val="28"/>
        </w:rPr>
      </w:pPr>
      <w:r w:rsidRPr="008D5208">
        <w:rPr>
          <w:b/>
          <w:i/>
          <w:sz w:val="28"/>
          <w:szCs w:val="28"/>
        </w:rPr>
        <w:t>4.</w:t>
      </w:r>
      <w:r w:rsidRPr="008D5208">
        <w:rPr>
          <w:i/>
          <w:sz w:val="28"/>
          <w:szCs w:val="28"/>
        </w:rPr>
        <w:t xml:space="preserve"> Completa la seguente tabella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4365"/>
        <w:gridCol w:w="2864"/>
      </w:tblGrid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Equazione</w:t>
            </w:r>
          </w:p>
          <w:p w:rsidR="003B22D3" w:rsidRPr="008D5208" w:rsidRDefault="003B22D3" w:rsidP="00512527">
            <w:pPr>
              <w:spacing w:after="120" w:line="240" w:lineRule="auto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ax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per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+ bx + c =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0</w:t>
            </w: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24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Soluzioni</w:t>
            </w: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Equazione </w:t>
            </w:r>
          </w:p>
          <w:p w:rsidR="003B22D3" w:rsidRPr="008D5208" w:rsidRDefault="003B22D3" w:rsidP="00512527">
            <w:pPr>
              <w:spacing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a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(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– 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bscript"/>
              </w:rPr>
              <w:t>1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)(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– 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b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) = 0</w:t>
            </w:r>
          </w:p>
        </w:tc>
      </w:tr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3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per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</w:rPr>
              <w:t>–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x 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</w:rPr>
              <w:t>–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=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0</w:t>
            </w: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</w:tr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4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per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</w:rPr>
              <w:t>–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4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x +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=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0</w:t>
            </w: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</w:tr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1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0        </w:t>
            </w:r>
            <w:r w:rsidRPr="008D5208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–3</w:t>
            </w: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</w:tr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2 – 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per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= 0</w:t>
            </w: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</w:tr>
      <w:tr w:rsidR="003B22D3" w:rsidRPr="00350D5E" w:rsidTr="008D5208">
        <w:tc>
          <w:tcPr>
            <w:tcW w:w="2297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3B22D3" w:rsidRPr="008D5208" w:rsidRDefault="003B22D3" w:rsidP="005125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</w:p>
        </w:tc>
        <w:tc>
          <w:tcPr>
            <w:tcW w:w="2864" w:type="dxa"/>
          </w:tcPr>
          <w:p w:rsidR="003B22D3" w:rsidRPr="008D5208" w:rsidRDefault="003B22D3" w:rsidP="00512527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(2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–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x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)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  <w:vertAlign w:val="superscript"/>
              </w:rPr>
              <w:t>2</w:t>
            </w:r>
            <w:r w:rsidRPr="008D5208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 xml:space="preserve"> </w:t>
            </w:r>
            <w:r w:rsidRPr="008D5208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= 0</w:t>
            </w:r>
          </w:p>
        </w:tc>
      </w:tr>
    </w:tbl>
    <w:p w:rsidR="0061005C" w:rsidRPr="0061005C" w:rsidRDefault="0061005C" w:rsidP="0061005C">
      <w:pPr>
        <w:pStyle w:val="Elencoacolori-Colore11"/>
        <w:tabs>
          <w:tab w:val="left" w:pos="284"/>
          <w:tab w:val="left" w:pos="1843"/>
        </w:tabs>
        <w:spacing w:before="240" w:after="0" w:line="240" w:lineRule="auto"/>
        <w:ind w:left="284" w:right="27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74BD06" wp14:editId="73845190">
            <wp:simplePos x="0" y="0"/>
            <wp:positionH relativeFrom="column">
              <wp:posOffset>5166360</wp:posOffset>
            </wp:positionH>
            <wp:positionV relativeFrom="paragraph">
              <wp:posOffset>513987</wp:posOffset>
            </wp:positionV>
            <wp:extent cx="1191895" cy="2237014"/>
            <wp:effectExtent l="0" t="0" r="1905" b="0"/>
            <wp:wrapNone/>
            <wp:docPr id="13" name="Immagine 11" descr="Schermata 2014-09-30 alle 17.50.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ermata 2014-09-30 alle 17.50.11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23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05C">
        <w:rPr>
          <w:rFonts w:ascii="Times New Roman" w:hAnsi="Times New Roman"/>
          <w:b/>
          <w:sz w:val="28"/>
          <w:szCs w:val="28"/>
        </w:rPr>
        <w:t>5.</w:t>
      </w:r>
      <w:r w:rsidRPr="0061005C">
        <w:rPr>
          <w:rFonts w:ascii="Times New Roman" w:hAnsi="Times New Roman"/>
          <w:sz w:val="28"/>
          <w:szCs w:val="28"/>
        </w:rPr>
        <w:t xml:space="preserve"> Un tipografo deve preparare un cartellone pubblicitario con i vincoli illustrati nella figura </w:t>
      </w:r>
      <w:r>
        <w:rPr>
          <w:rFonts w:ascii="Times New Roman" w:hAnsi="Times New Roman"/>
          <w:sz w:val="28"/>
          <w:szCs w:val="28"/>
        </w:rPr>
        <w:t>qui sotto</w:t>
      </w:r>
      <w:r w:rsidRPr="0061005C">
        <w:rPr>
          <w:rFonts w:ascii="Times New Roman" w:hAnsi="Times New Roman"/>
          <w:sz w:val="28"/>
          <w:szCs w:val="28"/>
        </w:rPr>
        <w:t>, dove:</w:t>
      </w:r>
    </w:p>
    <w:p w:rsidR="0061005C" w:rsidRPr="0061005C" w:rsidRDefault="0061005C" w:rsidP="0061005C">
      <w:pPr>
        <w:pStyle w:val="Elencoacolori-Colore11"/>
        <w:numPr>
          <w:ilvl w:val="0"/>
          <w:numId w:val="2"/>
        </w:numPr>
        <w:tabs>
          <w:tab w:val="left" w:pos="284"/>
          <w:tab w:val="left" w:pos="1843"/>
        </w:tabs>
        <w:spacing w:before="40" w:after="0" w:line="240" w:lineRule="auto"/>
        <w:ind w:right="275"/>
        <w:rPr>
          <w:rFonts w:ascii="Times New Roman" w:hAnsi="Times New Roman"/>
          <w:sz w:val="28"/>
          <w:szCs w:val="28"/>
        </w:rPr>
      </w:pPr>
      <w:r w:rsidRPr="0061005C">
        <w:rPr>
          <w:rFonts w:ascii="Times New Roman" w:hAnsi="Times New Roman"/>
          <w:i/>
          <w:sz w:val="28"/>
          <w:szCs w:val="28"/>
        </w:rPr>
        <w:t>x</w:t>
      </w:r>
      <w:r w:rsidRPr="0061005C">
        <w:rPr>
          <w:rFonts w:ascii="Times New Roman" w:hAnsi="Times New Roman"/>
          <w:sz w:val="28"/>
          <w:szCs w:val="28"/>
        </w:rPr>
        <w:t xml:space="preserve"> e 2</w:t>
      </w:r>
      <w:r w:rsidRPr="0061005C">
        <w:rPr>
          <w:rFonts w:ascii="Times New Roman" w:hAnsi="Times New Roman"/>
          <w:i/>
          <w:sz w:val="28"/>
          <w:szCs w:val="28"/>
        </w:rPr>
        <w:t>x</w:t>
      </w:r>
      <w:r w:rsidRPr="0061005C">
        <w:rPr>
          <w:rFonts w:ascii="Times New Roman" w:hAnsi="Times New Roman"/>
          <w:sz w:val="28"/>
          <w:szCs w:val="28"/>
        </w:rPr>
        <w:t xml:space="preserve"> sono i margini da lasciare bianchi;</w:t>
      </w:r>
    </w:p>
    <w:p w:rsidR="0061005C" w:rsidRPr="0061005C" w:rsidRDefault="0061005C" w:rsidP="0061005C">
      <w:pPr>
        <w:pStyle w:val="Elencoacolori-Colore11"/>
        <w:numPr>
          <w:ilvl w:val="0"/>
          <w:numId w:val="2"/>
        </w:numPr>
        <w:tabs>
          <w:tab w:val="left" w:pos="284"/>
          <w:tab w:val="left" w:pos="1843"/>
        </w:tabs>
        <w:spacing w:before="40" w:after="0" w:line="240" w:lineRule="auto"/>
        <w:ind w:right="275"/>
        <w:rPr>
          <w:rFonts w:ascii="Times New Roman" w:hAnsi="Times New Roman"/>
          <w:sz w:val="28"/>
          <w:szCs w:val="28"/>
        </w:rPr>
      </w:pPr>
      <w:r w:rsidRPr="0061005C">
        <w:rPr>
          <w:rFonts w:ascii="Times New Roman" w:hAnsi="Times New Roman"/>
          <w:sz w:val="28"/>
          <w:szCs w:val="28"/>
        </w:rPr>
        <w:t>il rettangolo grigio è la parte occupata da disegni e scritte.</w:t>
      </w:r>
    </w:p>
    <w:p w:rsidR="0061005C" w:rsidRPr="0061005C" w:rsidRDefault="0061005C" w:rsidP="0061005C">
      <w:pPr>
        <w:tabs>
          <w:tab w:val="left" w:pos="284"/>
          <w:tab w:val="left" w:pos="1843"/>
        </w:tabs>
        <w:spacing w:before="40" w:after="0" w:line="240" w:lineRule="auto"/>
        <w:ind w:left="426" w:right="275"/>
        <w:rPr>
          <w:rFonts w:ascii="Times New Roman" w:hAnsi="Times New Roman"/>
          <w:sz w:val="28"/>
          <w:szCs w:val="28"/>
        </w:rPr>
      </w:pPr>
      <w:r w:rsidRPr="0061005C">
        <w:rPr>
          <w:rFonts w:ascii="Times New Roman" w:hAnsi="Times New Roman"/>
          <w:sz w:val="28"/>
          <w:szCs w:val="28"/>
        </w:rPr>
        <w:t>Calcola quali sono i margini da lasciare.</w:t>
      </w:r>
    </w:p>
    <w:p w:rsidR="0095357A" w:rsidRDefault="0061005C" w:rsidP="0061005C">
      <w:pPr>
        <w:spacing w:before="220" w:after="0" w:line="240" w:lineRule="auto"/>
      </w:pPr>
      <w:r>
        <w:t>……………………………………………………………………………………………………………………………….</w:t>
      </w:r>
    </w:p>
    <w:p w:rsidR="0061005C" w:rsidRDefault="0061005C" w:rsidP="0061005C">
      <w:pPr>
        <w:spacing w:before="220" w:after="0" w:line="240" w:lineRule="auto"/>
      </w:pPr>
      <w:r>
        <w:t>……………………………………………………………………………………………………………………………….</w:t>
      </w:r>
    </w:p>
    <w:p w:rsidR="0061005C" w:rsidRDefault="0061005C" w:rsidP="0061005C">
      <w:pPr>
        <w:spacing w:before="220" w:after="0" w:line="240" w:lineRule="auto"/>
      </w:pPr>
      <w:r>
        <w:t>……………………………………………………………………………………………………………………………….</w:t>
      </w:r>
    </w:p>
    <w:p w:rsidR="0061005C" w:rsidRDefault="0061005C" w:rsidP="0061005C">
      <w:pPr>
        <w:spacing w:before="220" w:after="0" w:line="240" w:lineRule="auto"/>
      </w:pPr>
      <w:r>
        <w:t>………………………………………………………………………………………………………………………………</w:t>
      </w:r>
    </w:p>
    <w:sectPr w:rsidR="0061005C" w:rsidSect="008D5208">
      <w:footerReference w:type="default" r:id="rId16"/>
      <w:pgSz w:w="11900" w:h="16820"/>
      <w:pgMar w:top="1134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FC" w:rsidRDefault="000158FC">
      <w:pPr>
        <w:spacing w:after="0" w:line="240" w:lineRule="auto"/>
      </w:pPr>
      <w:r>
        <w:separator/>
      </w:r>
    </w:p>
  </w:endnote>
  <w:endnote w:type="continuationSeparator" w:id="0">
    <w:p w:rsidR="000158FC" w:rsidRDefault="0001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D3" w:rsidRPr="00B46097" w:rsidRDefault="003B22D3">
    <w:pPr>
      <w:pStyle w:val="Pidipagina"/>
      <w:rPr>
        <w:rFonts w:ascii="Times New Roman" w:hAnsi="Times New Roman"/>
        <w:i/>
        <w:sz w:val="20"/>
      </w:rPr>
    </w:pPr>
    <w:r w:rsidRPr="00B46097">
      <w:rPr>
        <w:rFonts w:ascii="Times New Roman" w:hAnsi="Times New Roman"/>
        <w:i/>
        <w:sz w:val="20"/>
      </w:rPr>
      <w:t xml:space="preserve">Bruna Cavallaro, </w:t>
    </w:r>
    <w:r w:rsidR="00C91B0B">
      <w:rPr>
        <w:rFonts w:ascii="Times New Roman" w:hAnsi="Times New Roman"/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FC" w:rsidRDefault="000158FC">
      <w:pPr>
        <w:spacing w:after="0" w:line="240" w:lineRule="auto"/>
      </w:pPr>
      <w:r>
        <w:separator/>
      </w:r>
    </w:p>
  </w:footnote>
  <w:footnote w:type="continuationSeparator" w:id="0">
    <w:p w:rsidR="000158FC" w:rsidRDefault="0001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0B82"/>
    <w:multiLevelType w:val="hybridMultilevel"/>
    <w:tmpl w:val="BF8001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4B3"/>
    <w:multiLevelType w:val="hybridMultilevel"/>
    <w:tmpl w:val="B1CC60E4"/>
    <w:lvl w:ilvl="0" w:tplc="DA7A205E">
      <w:start w:val="1"/>
      <w:numFmt w:val="bullet"/>
      <w:lvlText w:val=""/>
      <w:lvlJc w:val="left"/>
      <w:pPr>
        <w:tabs>
          <w:tab w:val="num" w:pos="634"/>
        </w:tabs>
        <w:ind w:left="6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2"/>
    <w:rsid w:val="000158FC"/>
    <w:rsid w:val="001A5795"/>
    <w:rsid w:val="001D7720"/>
    <w:rsid w:val="003B22D3"/>
    <w:rsid w:val="00512527"/>
    <w:rsid w:val="0061005C"/>
    <w:rsid w:val="00644C02"/>
    <w:rsid w:val="008037C2"/>
    <w:rsid w:val="008D5208"/>
    <w:rsid w:val="0095357A"/>
    <w:rsid w:val="00B8064D"/>
    <w:rsid w:val="00C91B0B"/>
    <w:rsid w:val="00EF07F0"/>
    <w:rsid w:val="00FA7238"/>
    <w:rsid w:val="00FD5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FF04F"/>
  <w15:chartTrackingRefBased/>
  <w15:docId w15:val="{6E9CB74E-AB4A-B74F-BCED-A2D4AD5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4C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420C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09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46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097"/>
    <w:rPr>
      <w:sz w:val="22"/>
      <w:szCs w:val="22"/>
    </w:rPr>
  </w:style>
  <w:style w:type="character" w:styleId="Testosegnaposto">
    <w:name w:val="Placeholder Text"/>
    <w:basedOn w:val="Carpredefinitoparagrafo"/>
    <w:uiPriority w:val="99"/>
    <w:unhideWhenUsed/>
    <w:rsid w:val="001A5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6</cp:revision>
  <dcterms:created xsi:type="dcterms:W3CDTF">2020-04-29T14:27:00Z</dcterms:created>
  <dcterms:modified xsi:type="dcterms:W3CDTF">2020-04-30T13:16:00Z</dcterms:modified>
</cp:coreProperties>
</file>