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A2" w:rsidRDefault="00703BA2" w:rsidP="000F687D">
      <w:pPr>
        <w:spacing w:after="120"/>
        <w:rPr>
          <w:rFonts w:ascii="Times New Roman" w:hAnsi="Times New Roman"/>
          <w:b/>
          <w:color w:val="FF0000"/>
          <w:sz w:val="32"/>
        </w:rPr>
      </w:pPr>
    </w:p>
    <w:p w:rsidR="000411B2" w:rsidRPr="00322455" w:rsidRDefault="002C6650" w:rsidP="000F687D">
      <w:pPr>
        <w:spacing w:after="120"/>
        <w:rPr>
          <w:rFonts w:ascii="Times New Roman" w:hAnsi="Times New Roman"/>
          <w:b/>
          <w:color w:val="FF0000"/>
          <w:sz w:val="32"/>
        </w:rPr>
      </w:pPr>
      <w:r w:rsidRPr="00322455">
        <w:rPr>
          <w:rFonts w:ascii="Times New Roman" w:hAnsi="Times New Roman"/>
          <w:b/>
          <w:color w:val="FF0000"/>
          <w:sz w:val="32"/>
        </w:rPr>
        <w:t>Derivate di funzioni elementari</w:t>
      </w:r>
      <w:r w:rsidR="00EA7869">
        <w:rPr>
          <w:rFonts w:ascii="Times New Roman" w:hAnsi="Times New Roman"/>
          <w:b/>
          <w:color w:val="FF0000"/>
          <w:sz w:val="32"/>
        </w:rPr>
        <w:t xml:space="preserve"> </w:t>
      </w:r>
      <w:bookmarkStart w:id="0" w:name="_GoBack"/>
      <w:bookmarkEnd w:id="0"/>
      <w:r w:rsidR="00EA7869">
        <w:rPr>
          <w:rFonts w:ascii="Times New Roman" w:hAnsi="Times New Roman"/>
          <w:b/>
          <w:color w:val="FF0000"/>
          <w:sz w:val="32"/>
        </w:rPr>
        <w:t>I</w:t>
      </w:r>
      <w:r w:rsidRPr="00322455">
        <w:rPr>
          <w:rFonts w:ascii="Times New Roman" w:hAnsi="Times New Roman"/>
          <w:b/>
          <w:color w:val="FF0000"/>
          <w:sz w:val="32"/>
        </w:rPr>
        <w:t>. Verifica</w:t>
      </w:r>
    </w:p>
    <w:p w:rsidR="002C6650" w:rsidRDefault="002C6650" w:rsidP="00322455">
      <w:pPr>
        <w:spacing w:after="120"/>
        <w:rPr>
          <w:rFonts w:ascii="Times New Roman" w:hAnsi="Times New Roman"/>
          <w:sz w:val="28"/>
        </w:rPr>
      </w:pPr>
      <w:r w:rsidRPr="00703BA2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Style w:val="Grigliatabella"/>
        <w:tblW w:w="0" w:type="auto"/>
        <w:tblInd w:w="534" w:type="dxa"/>
        <w:tblLook w:val="00A0" w:firstRow="1" w:lastRow="0" w:firstColumn="1" w:lastColumn="0" w:noHBand="0" w:noVBand="0"/>
      </w:tblPr>
      <w:tblGrid>
        <w:gridCol w:w="1809"/>
        <w:gridCol w:w="1780"/>
        <w:gridCol w:w="1372"/>
        <w:gridCol w:w="3969"/>
      </w:tblGrid>
      <w:tr w:rsidR="002C6650">
        <w:tc>
          <w:tcPr>
            <w:tcW w:w="1809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Funzione</w:t>
            </w:r>
          </w:p>
        </w:tc>
        <w:tc>
          <w:tcPr>
            <w:tcW w:w="1780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Derivata</w:t>
            </w:r>
          </w:p>
        </w:tc>
        <w:tc>
          <w:tcPr>
            <w:tcW w:w="1372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  <w:tc>
          <w:tcPr>
            <w:tcW w:w="3969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Derivata nel punto di 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</w:tr>
      <w:tr w:rsidR="002C6650">
        <w:tc>
          <w:tcPr>
            <w:tcW w:w="180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80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2C6650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3</w: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2C6650">
        <w:tc>
          <w:tcPr>
            <w:tcW w:w="180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1780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2C6650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C90446" w:rsidRPr="002C6650">
              <w:rPr>
                <w:rFonts w:ascii="Times New Roman" w:hAnsi="Times New Roman"/>
                <w:noProof/>
                <w:position w:val="-24"/>
                <w:sz w:val="2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1.7pt;height:32.65pt;mso-width-percent:0;mso-height-percent:0;mso-width-percent:0;mso-height-percent:0" o:ole="">
                  <v:imagedata r:id="rId6" o:title=""/>
                </v:shape>
                <o:OLEObject Type="Embed" ProgID="Equation.3" ShapeID="_x0000_i1028" DrawAspect="Content" ObjectID="_1707980715" r:id="rId7"/>
              </w:objec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2C6650">
        <w:tc>
          <w:tcPr>
            <w:tcW w:w="1809" w:type="dxa"/>
          </w:tcPr>
          <w:p w:rsidR="002C6650" w:rsidRDefault="00C90446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B84185">
              <w:rPr>
                <w:rFonts w:ascii="Times New Roman" w:hAnsi="Times New Roman"/>
                <w:noProof/>
                <w:position w:val="-30"/>
                <w:sz w:val="28"/>
              </w:rPr>
              <w:object w:dxaOrig="1180" w:dyaOrig="740">
                <v:shape id="_x0000_i1027" type="#_x0000_t75" alt="" style="width:58.6pt;height:37.65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07980716" r:id="rId9"/>
              </w:object>
            </w:r>
          </w:p>
        </w:tc>
        <w:tc>
          <w:tcPr>
            <w:tcW w:w="1780" w:type="dxa"/>
          </w:tcPr>
          <w:p w:rsidR="002C6650" w:rsidRPr="00B84185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π</w: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i/>
                <w:sz w:val="28"/>
              </w:rPr>
              <w:t>'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2π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Pr="002C6650" w:rsidRDefault="00703BA2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8"/>
              </w:rPr>
              <w:t>cos(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703BA2">
              <w:rPr>
                <w:rFonts w:ascii="Times New Roman" w:hAnsi="Times New Roman"/>
                <w:sz w:val="28"/>
              </w:rPr>
              <w:t>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:rsidR="000F687D" w:rsidRDefault="00A27C58" w:rsidP="00703BA2">
      <w:pPr>
        <w:spacing w:before="240" w:after="120" w:line="240" w:lineRule="auto"/>
        <w:rPr>
          <w:rFonts w:ascii="Times New Roman" w:hAnsi="Times New Roman"/>
          <w:sz w:val="28"/>
        </w:rPr>
      </w:pPr>
      <w:r w:rsidRPr="00703BA2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Completa i seguenti procedimenti per calcolare la derivata di </w:t>
      </w:r>
      <w:r w:rsidRPr="00A27C58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sym w:font="Symbol" w:char="F02D"/>
      </w:r>
      <w:r w:rsidRPr="00A27C58">
        <w:rPr>
          <w:rFonts w:ascii="Times New Roman" w:hAnsi="Times New Roman"/>
          <w:i/>
          <w:sz w:val="28"/>
        </w:rPr>
        <w:t>x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278"/>
        <w:gridCol w:w="5206"/>
      </w:tblGrid>
      <w:tr w:rsidR="00A27C58" w:rsidRPr="00E10E62">
        <w:tc>
          <w:tcPr>
            <w:tcW w:w="4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A27C58" w:rsidRPr="00E22AE5" w:rsidRDefault="00A27C58" w:rsidP="00A27C58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Grafico</w:t>
            </w:r>
          </w:p>
        </w:tc>
        <w:tc>
          <w:tcPr>
            <w:tcW w:w="535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A27C58" w:rsidRPr="00E22AE5" w:rsidRDefault="00A27C58" w:rsidP="00A27C58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Calcoli</w:t>
            </w:r>
          </w:p>
        </w:tc>
      </w:tr>
      <w:tr w:rsidR="00A27C58">
        <w:tc>
          <w:tcPr>
            <w:tcW w:w="4395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Default="004F29A2" w:rsidP="004F29A2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inline distT="0" distB="0" distL="0" distR="0">
                  <wp:extent cx="1979497" cy="1903095"/>
                  <wp:effectExtent l="25400" t="0" r="1703" b="0"/>
                  <wp:docPr id="2" name="Picture 1" descr="Schermata 2014-11-23 alle 12.35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3 alle 12.35.4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67" cy="190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C58" w:rsidRPr="00A27C58" w:rsidRDefault="00A27C58" w:rsidP="00A27C58">
            <w:pPr>
              <w:spacing w:before="6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Il grafico è una retta </w:t>
            </w:r>
            <w:r w:rsidRPr="00A27C58">
              <w:rPr>
                <w:rFonts w:ascii="Times New Roman" w:hAnsi="Times New Roman"/>
                <w:i/>
                <w:sz w:val="28"/>
              </w:rPr>
              <w:t>s</w:t>
            </w:r>
            <w:r w:rsidRPr="00A27C58">
              <w:rPr>
                <w:rFonts w:ascii="Times New Roman" w:hAnsi="Times New Roman"/>
                <w:sz w:val="28"/>
              </w:rPr>
              <w:t>, che coincide, in ogni punto, con la retta tangente.</w:t>
            </w:r>
          </w:p>
          <w:p w:rsidR="00A27C58" w:rsidRPr="00A27C58" w:rsidRDefault="00A27C58" w:rsidP="00A27C58">
            <w:pPr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La retta </w:t>
            </w:r>
            <w:r w:rsidRPr="00A27C58">
              <w:rPr>
                <w:rFonts w:ascii="Times New Roman" w:hAnsi="Times New Roman"/>
                <w:i/>
                <w:sz w:val="28"/>
              </w:rPr>
              <w:t>s</w:t>
            </w:r>
            <w:r w:rsidRPr="00A27C58">
              <w:rPr>
                <w:rFonts w:ascii="Times New Roman" w:hAnsi="Times New Roman"/>
                <w:sz w:val="28"/>
              </w:rPr>
              <w:t xml:space="preserve"> ha pendenza </w:t>
            </w:r>
            <w:proofErr w:type="gramStart"/>
            <w:r w:rsidRPr="00A27C58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A27C58">
              <w:rPr>
                <w:rFonts w:ascii="Times New Roman" w:hAnsi="Times New Roman"/>
                <w:sz w:val="28"/>
              </w:rPr>
              <w:t>.</w:t>
            </w:r>
          </w:p>
          <w:p w:rsidR="00A27C58" w:rsidRPr="00E22AE5" w:rsidRDefault="00A27C58" w:rsidP="00A27C58">
            <w:pPr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Pr="00A27C58">
              <w:rPr>
                <w:rFonts w:ascii="Times New Roman" w:hAnsi="Times New Roman"/>
                <w:i/>
                <w:sz w:val="28"/>
              </w:rPr>
              <w:t>a derivata vale</w:t>
            </w:r>
            <w:proofErr w:type="gramStart"/>
            <w:r w:rsidRPr="00A27C58">
              <w:rPr>
                <w:rFonts w:ascii="Times New Roman" w:hAnsi="Times New Roman"/>
                <w:i/>
                <w:sz w:val="28"/>
              </w:rPr>
              <w:t xml:space="preserve"> ….</w:t>
            </w:r>
            <w:proofErr w:type="gramEnd"/>
            <w:r w:rsidRPr="00A27C58">
              <w:rPr>
                <w:rFonts w:ascii="Times New Roman" w:hAnsi="Times New Roman"/>
                <w:i/>
                <w:sz w:val="28"/>
              </w:rPr>
              <w:t>.</w:t>
            </w:r>
            <w:r w:rsidRPr="00A27C58">
              <w:rPr>
                <w:rFonts w:ascii="Times New Roman" w:hAnsi="Times New Roman"/>
                <w:sz w:val="28"/>
              </w:rPr>
              <w:t xml:space="preserve"> in ogni punto</w:t>
            </w:r>
            <w:r w:rsidRPr="001106DD">
              <w:rPr>
                <w:rFonts w:ascii="Times New Roman" w:hAnsi="Times New Roman"/>
              </w:rPr>
              <w:t>.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Default="00A27C58" w:rsidP="00A27C58">
            <w:pPr>
              <w:spacing w:before="60"/>
              <w:rPr>
                <w:rFonts w:ascii="Times New Roman" w:hAnsi="Times New Roman"/>
                <w:b/>
                <w:sz w:val="28"/>
              </w:rPr>
            </w:pPr>
          </w:p>
          <w:p w:rsidR="00A27C58" w:rsidRPr="00A27C58" w:rsidRDefault="00A27C58" w:rsidP="00A27C58">
            <w:pPr>
              <w:spacing w:before="60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>1. Rapporto incrementale</w:t>
            </w:r>
          </w:p>
          <w:p w:rsidR="00A27C58" w:rsidRPr="00A27C58" w:rsidRDefault="00A27C58" w:rsidP="00A27C58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 </w:t>
            </w:r>
            <w:r w:rsidR="00C90446" w:rsidRPr="00A27C58">
              <w:rPr>
                <w:rFonts w:ascii="Times New Roman" w:hAnsi="Times New Roman"/>
                <w:noProof/>
                <w:position w:val="-24"/>
                <w:sz w:val="28"/>
              </w:rPr>
              <w:object w:dxaOrig="3880" w:dyaOrig="660">
                <v:shape id="_x0000_i1026" type="#_x0000_t75" alt="" style="width:193.4pt;height:32.65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707980717" r:id="rId12"/>
              </w:object>
            </w:r>
          </w:p>
          <w:p w:rsidR="00A27C58" w:rsidRPr="00A27C58" w:rsidRDefault="00A27C58" w:rsidP="00A27C58">
            <w:pPr>
              <w:spacing w:before="120"/>
              <w:ind w:left="459" w:hanging="459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>2. Limite del rapporto incrementale</w:t>
            </w:r>
          </w:p>
          <w:p w:rsidR="00A27C58" w:rsidRPr="00A27C58" w:rsidRDefault="00A27C58" w:rsidP="00A27C58">
            <w:pPr>
              <w:spacing w:before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    </w:t>
            </w:r>
            <w:r w:rsidR="00C90446" w:rsidRPr="00A27C58">
              <w:rPr>
                <w:rFonts w:ascii="Times New Roman" w:hAnsi="Times New Roman"/>
                <w:noProof/>
                <w:position w:val="-18"/>
                <w:sz w:val="28"/>
              </w:rPr>
              <w:object w:dxaOrig="1280" w:dyaOrig="440">
                <v:shape id="_x0000_i1025" type="#_x0000_t75" alt="" style="width:63.65pt;height:22.6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707980718" r:id="rId14"/>
              </w:object>
            </w:r>
          </w:p>
          <w:p w:rsidR="00A27C58" w:rsidRPr="00A27C58" w:rsidRDefault="00A27C58" w:rsidP="00A27C58">
            <w:pPr>
              <w:spacing w:before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>Quindi trovo</w:t>
            </w:r>
          </w:p>
          <w:p w:rsidR="00A27C58" w:rsidRPr="00E22AE5" w:rsidRDefault="00A27C58" w:rsidP="00A27C58">
            <w:p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E22AE5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E22AE5">
              <w:rPr>
                <w:rFonts w:ascii="Times New Roman" w:hAnsi="Times New Roman"/>
                <w:sz w:val="28"/>
              </w:rPr>
              <w:t xml:space="preserve"> =</w:t>
            </w:r>
            <w:proofErr w:type="gramStart"/>
            <w:r w:rsidRPr="00E22AE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A27C58" w:rsidRPr="00511963">
        <w:tc>
          <w:tcPr>
            <w:tcW w:w="9746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Pr="00A27C58" w:rsidRDefault="00A27C58" w:rsidP="00A27C58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 xml:space="preserve">La funzione </w:t>
            </w:r>
            <w:r w:rsidRPr="00A27C58">
              <w:rPr>
                <w:rFonts w:ascii="Times New Roman" w:hAnsi="Times New Roman"/>
                <w:b/>
                <w:i/>
                <w:sz w:val="28"/>
              </w:rPr>
              <w:t>y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= </w:t>
            </w:r>
            <w:r w:rsidRPr="00A27C58">
              <w:rPr>
                <w:rFonts w:ascii="Times New Roman" w:hAnsi="Times New Roman"/>
                <w:sz w:val="28"/>
              </w:rPr>
              <w:sym w:font="Symbol" w:char="F02D"/>
            </w:r>
            <w:proofErr w:type="gramStart"/>
            <w:r w:rsidRPr="00A27C58">
              <w:rPr>
                <w:rFonts w:ascii="Times New Roman" w:hAnsi="Times New Roman"/>
                <w:b/>
                <w:i/>
                <w:sz w:val="28"/>
              </w:rPr>
              <w:t>x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7332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27C58">
              <w:rPr>
                <w:rFonts w:ascii="Times New Roman" w:hAnsi="Times New Roman"/>
                <w:b/>
                <w:sz w:val="28"/>
              </w:rPr>
              <w:t>ha</w:t>
            </w:r>
            <w:proofErr w:type="gramEnd"/>
            <w:r w:rsidRPr="00A27C58">
              <w:rPr>
                <w:rFonts w:ascii="Times New Roman" w:hAnsi="Times New Roman"/>
                <w:b/>
                <w:sz w:val="28"/>
              </w:rPr>
              <w:t xml:space="preserve"> come derivata  </w:t>
            </w:r>
            <w:r w:rsidRPr="00A27C58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= ……</w:t>
            </w:r>
          </w:p>
        </w:tc>
      </w:tr>
    </w:tbl>
    <w:p w:rsidR="00F71D39" w:rsidRPr="002C6650" w:rsidRDefault="00F71D39">
      <w:pPr>
        <w:rPr>
          <w:rFonts w:ascii="Times New Roman" w:hAnsi="Times New Roman"/>
          <w:sz w:val="28"/>
        </w:rPr>
      </w:pPr>
    </w:p>
    <w:sectPr w:rsidR="00F71D39" w:rsidRPr="002C6650" w:rsidSect="0045457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46" w:rsidRDefault="00C90446">
      <w:pPr>
        <w:spacing w:after="0" w:line="240" w:lineRule="auto"/>
      </w:pPr>
      <w:r>
        <w:separator/>
      </w:r>
    </w:p>
  </w:endnote>
  <w:endnote w:type="continuationSeparator" w:id="0">
    <w:p w:rsidR="00C90446" w:rsidRDefault="00C9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55" w:rsidRPr="00322455" w:rsidRDefault="00322455">
    <w:pPr>
      <w:pStyle w:val="Pidipagina"/>
      <w:rPr>
        <w:rFonts w:ascii="Times New Roman" w:hAnsi="Times New Roman"/>
        <w:i/>
        <w:sz w:val="20"/>
      </w:rPr>
    </w:pPr>
    <w:r w:rsidRPr="00322455">
      <w:rPr>
        <w:rFonts w:ascii="Times New Roman" w:hAnsi="Times New Roman"/>
        <w:i/>
        <w:sz w:val="20"/>
      </w:rPr>
      <w:t xml:space="preserve">Enrico </w:t>
    </w:r>
    <w:proofErr w:type="spellStart"/>
    <w:r w:rsidRPr="00322455">
      <w:rPr>
        <w:rFonts w:ascii="Times New Roman" w:hAnsi="Times New Roman"/>
        <w:i/>
        <w:sz w:val="20"/>
      </w:rPr>
      <w:t>Pietropoli</w:t>
    </w:r>
    <w:proofErr w:type="spellEnd"/>
    <w:r w:rsidRPr="00322455">
      <w:rPr>
        <w:rFonts w:ascii="Times New Roman" w:hAnsi="Times New Roman"/>
        <w:i/>
        <w:sz w:val="20"/>
      </w:rPr>
      <w:t xml:space="preserve">, </w:t>
    </w:r>
    <w:r w:rsidR="0007332E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46" w:rsidRDefault="00C90446">
      <w:pPr>
        <w:spacing w:after="0" w:line="240" w:lineRule="auto"/>
      </w:pPr>
      <w:r>
        <w:separator/>
      </w:r>
    </w:p>
  </w:footnote>
  <w:footnote w:type="continuationSeparator" w:id="0">
    <w:p w:rsidR="00C90446" w:rsidRDefault="00C9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A"/>
    <w:rsid w:val="00010CB3"/>
    <w:rsid w:val="000411B2"/>
    <w:rsid w:val="0007332E"/>
    <w:rsid w:val="000F687D"/>
    <w:rsid w:val="00155703"/>
    <w:rsid w:val="00243FA8"/>
    <w:rsid w:val="002C6650"/>
    <w:rsid w:val="00322455"/>
    <w:rsid w:val="00351CB7"/>
    <w:rsid w:val="00393C09"/>
    <w:rsid w:val="004174D4"/>
    <w:rsid w:val="00454575"/>
    <w:rsid w:val="004C123A"/>
    <w:rsid w:val="004F29A2"/>
    <w:rsid w:val="00703BA2"/>
    <w:rsid w:val="00812381"/>
    <w:rsid w:val="00867721"/>
    <w:rsid w:val="0093678A"/>
    <w:rsid w:val="00980893"/>
    <w:rsid w:val="00994706"/>
    <w:rsid w:val="00A27C58"/>
    <w:rsid w:val="00AF548F"/>
    <w:rsid w:val="00B14FA8"/>
    <w:rsid w:val="00B84185"/>
    <w:rsid w:val="00BD2613"/>
    <w:rsid w:val="00C65585"/>
    <w:rsid w:val="00C90446"/>
    <w:rsid w:val="00D55883"/>
    <w:rsid w:val="00E27F26"/>
    <w:rsid w:val="00EA7869"/>
    <w:rsid w:val="00F7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6DD5"/>
  <w15:docId w15:val="{F5D53816-7CFD-3A48-8037-992E5B9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6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6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2455"/>
  </w:style>
  <w:style w:type="paragraph" w:styleId="Pidipagina">
    <w:name w:val="footer"/>
    <w:basedOn w:val="Normale"/>
    <w:link w:val="Pidipagina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5</cp:revision>
  <dcterms:created xsi:type="dcterms:W3CDTF">2020-04-22T14:35:00Z</dcterms:created>
  <dcterms:modified xsi:type="dcterms:W3CDTF">2022-03-05T09:14:00Z</dcterms:modified>
</cp:coreProperties>
</file>