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1E" w:rsidRDefault="00B0041E" w:rsidP="001F4E19">
      <w:pPr>
        <w:pStyle w:val="Titolo"/>
        <w:spacing w:after="60"/>
        <w:ind w:right="-23"/>
        <w:rPr>
          <w:sz w:val="28"/>
          <w:lang w:val="it-IT"/>
        </w:rPr>
      </w:pPr>
    </w:p>
    <w:p w:rsidR="00E2090B" w:rsidRPr="00E2090B" w:rsidRDefault="00E2090B" w:rsidP="00E2090B">
      <w:pPr>
        <w:pStyle w:val="Sottotitolo1"/>
        <w:rPr>
          <w:lang w:val="it-IT"/>
        </w:rPr>
      </w:pPr>
      <w:bookmarkStart w:id="0" w:name="_GoBack"/>
      <w:bookmarkEnd w:id="0"/>
    </w:p>
    <w:p w:rsidR="0066154A" w:rsidRPr="00232AD1" w:rsidRDefault="00E17C16" w:rsidP="00232AD1">
      <w:pPr>
        <w:pStyle w:val="Titolo"/>
        <w:spacing w:after="240"/>
        <w:ind w:right="-23"/>
        <w:rPr>
          <w:sz w:val="32"/>
          <w:szCs w:val="32"/>
          <w:lang w:val="it-IT"/>
        </w:rPr>
      </w:pPr>
      <w:r w:rsidRPr="00232AD1">
        <w:rPr>
          <w:sz w:val="32"/>
          <w:szCs w:val="32"/>
          <w:lang w:val="it-IT"/>
        </w:rPr>
        <w:t xml:space="preserve">Simmetrie assiali. </w:t>
      </w:r>
      <w:r w:rsidR="00B0041E" w:rsidRPr="00232AD1">
        <w:rPr>
          <w:sz w:val="32"/>
          <w:szCs w:val="32"/>
          <w:lang w:val="it-IT"/>
        </w:rPr>
        <w:t xml:space="preserve">Approfondimento. </w:t>
      </w:r>
      <w:r w:rsidRPr="00232AD1">
        <w:rPr>
          <w:sz w:val="32"/>
          <w:szCs w:val="32"/>
          <w:lang w:val="it-IT"/>
        </w:rPr>
        <w:t>Attività</w:t>
      </w:r>
    </w:p>
    <w:p w:rsidR="001F4E19" w:rsidRPr="00232AD1" w:rsidRDefault="0072690B" w:rsidP="00232AD1">
      <w:pPr>
        <w:pStyle w:val="Sottotitolo1"/>
        <w:spacing w:after="120"/>
        <w:ind w:left="357" w:right="-23" w:hanging="357"/>
        <w:rPr>
          <w:i/>
          <w:szCs w:val="28"/>
          <w:lang w:val="it-IT"/>
        </w:rPr>
      </w:pPr>
      <w:r w:rsidRPr="00232AD1">
        <w:rPr>
          <w:b w:val="0"/>
          <w:i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103505</wp:posOffset>
            </wp:positionV>
            <wp:extent cx="477520" cy="372110"/>
            <wp:effectExtent l="0" t="0" r="0" b="0"/>
            <wp:wrapSquare wrapText="bothSides"/>
            <wp:docPr id="12" name="Immagine 5" descr="Schermata 2013-06-24 a 10.22.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rmata 2013-06-24 a 10.22.45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19" w:rsidRPr="00232AD1">
        <w:rPr>
          <w:i/>
          <w:szCs w:val="28"/>
          <w:lang w:val="it-IT"/>
        </w:rPr>
        <w:t>Simmetrie assiali con un software di geometria dinamica</w:t>
      </w:r>
    </w:p>
    <w:p w:rsidR="001F4E19" w:rsidRPr="00232AD1" w:rsidRDefault="00B0041E" w:rsidP="00625A9E">
      <w:pPr>
        <w:ind w:left="426" w:hanging="426"/>
        <w:rPr>
          <w:szCs w:val="28"/>
          <w:lang w:val="it-IT"/>
        </w:rPr>
      </w:pPr>
      <w:r w:rsidRPr="00232AD1">
        <w:rPr>
          <w:b/>
          <w:szCs w:val="28"/>
          <w:lang w:val="it-IT"/>
        </w:rPr>
        <w:t>1</w:t>
      </w:r>
      <w:r w:rsidR="001F4E19" w:rsidRPr="00232AD1">
        <w:rPr>
          <w:b/>
          <w:szCs w:val="28"/>
          <w:lang w:val="it-IT"/>
        </w:rPr>
        <w:t>.</w:t>
      </w:r>
      <w:r w:rsidR="001F4E19" w:rsidRPr="00232AD1">
        <w:rPr>
          <w:szCs w:val="28"/>
          <w:lang w:val="it-IT"/>
        </w:rPr>
        <w:t xml:space="preserve">  Apri il file ‘Simmetrie_assiali1.ggb’</w:t>
      </w:r>
      <w:r w:rsidR="00625A9E">
        <w:rPr>
          <w:szCs w:val="28"/>
          <w:lang w:val="it-IT"/>
        </w:rPr>
        <w:t xml:space="preserve">: trovi il triangolo AOB disegnato in un piano cartesiano </w:t>
      </w:r>
      <w:proofErr w:type="spellStart"/>
      <w:r w:rsidR="00625A9E">
        <w:rPr>
          <w:szCs w:val="28"/>
          <w:lang w:val="it-IT"/>
        </w:rPr>
        <w:t>O</w:t>
      </w:r>
      <w:r w:rsidR="00625A9E" w:rsidRPr="00625A9E">
        <w:rPr>
          <w:i/>
          <w:szCs w:val="28"/>
          <w:lang w:val="it-IT"/>
        </w:rPr>
        <w:t>xy</w:t>
      </w:r>
      <w:proofErr w:type="spellEnd"/>
      <w:r w:rsidR="00625A9E">
        <w:rPr>
          <w:szCs w:val="28"/>
          <w:lang w:val="it-IT"/>
        </w:rPr>
        <w:t>. Lavora nel modo seguente.</w:t>
      </w:r>
    </w:p>
    <w:p w:rsidR="001F4E19" w:rsidRPr="00232AD1" w:rsidRDefault="00625A9E" w:rsidP="001F4E19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>
        <w:rPr>
          <w:noProof/>
          <w:szCs w:val="28"/>
          <w:lang w:val="it-IT"/>
        </w:rPr>
        <w:drawing>
          <wp:anchor distT="0" distB="0" distL="114300" distR="114300" simplePos="0" relativeHeight="251658752" behindDoc="0" locked="0" layoutInCell="1" allowOverlap="1" wp14:anchorId="5C08AAD6">
            <wp:simplePos x="0" y="0"/>
            <wp:positionH relativeFrom="margin">
              <wp:posOffset>5783580</wp:posOffset>
            </wp:positionH>
            <wp:positionV relativeFrom="margin">
              <wp:posOffset>1717159</wp:posOffset>
            </wp:positionV>
            <wp:extent cx="401320" cy="41021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1-05-17 alle 19.30.5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19" w:rsidRPr="00232AD1">
        <w:rPr>
          <w:szCs w:val="28"/>
          <w:lang w:val="it-IT"/>
        </w:rPr>
        <w:t xml:space="preserve">Esplora il comando ‘Simmetria assiale’ per disegnare il simmetrico del triangolo AOB rispetto all’asse </w:t>
      </w:r>
      <w:r w:rsidR="001F4E19" w:rsidRPr="00232AD1">
        <w:rPr>
          <w:i/>
          <w:szCs w:val="28"/>
          <w:lang w:val="it-IT"/>
        </w:rPr>
        <w:t>x.</w:t>
      </w:r>
    </w:p>
    <w:p w:rsidR="001F4E19" w:rsidRPr="00232AD1" w:rsidRDefault="008E4B84" w:rsidP="001F4E19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Seleziona </w:t>
      </w:r>
      <w:r w:rsidR="000B73FE">
        <w:rPr>
          <w:szCs w:val="28"/>
          <w:lang w:val="it-IT"/>
        </w:rPr>
        <w:t xml:space="preserve">con il </w:t>
      </w:r>
      <w:r>
        <w:rPr>
          <w:szCs w:val="28"/>
          <w:lang w:val="it-IT"/>
        </w:rPr>
        <w:t xml:space="preserve">puntatore </w:t>
      </w:r>
      <w:r w:rsidR="000B73FE">
        <w:rPr>
          <w:szCs w:val="28"/>
          <w:lang w:val="it-IT"/>
        </w:rPr>
        <w:t xml:space="preserve">il punto </w:t>
      </w:r>
      <w:r w:rsidR="001F4E19" w:rsidRPr="00232AD1">
        <w:rPr>
          <w:szCs w:val="28"/>
          <w:lang w:val="it-IT"/>
        </w:rPr>
        <w:t xml:space="preserve">A </w:t>
      </w:r>
      <w:r w:rsidR="000B73FE">
        <w:rPr>
          <w:szCs w:val="28"/>
          <w:lang w:val="it-IT"/>
        </w:rPr>
        <w:t xml:space="preserve">e muovilo liberamente per </w:t>
      </w:r>
      <w:r w:rsidR="001F4E19" w:rsidRPr="00232AD1">
        <w:rPr>
          <w:szCs w:val="28"/>
          <w:lang w:val="it-IT"/>
        </w:rPr>
        <w:t xml:space="preserve">osservare le figure ottenute; in particolare che cosa succede se </w:t>
      </w:r>
      <w:r w:rsidR="000B73FE">
        <w:rPr>
          <w:szCs w:val="28"/>
          <w:lang w:val="it-IT"/>
        </w:rPr>
        <w:t>A</w:t>
      </w:r>
      <w:r w:rsidR="001F4E19" w:rsidRPr="00232AD1">
        <w:rPr>
          <w:szCs w:val="28"/>
          <w:lang w:val="it-IT"/>
        </w:rPr>
        <w:t xml:space="preserve"> arriva sull’asse </w:t>
      </w:r>
      <w:r w:rsidR="001F4E19" w:rsidRPr="00232AD1">
        <w:rPr>
          <w:i/>
          <w:szCs w:val="28"/>
          <w:lang w:val="it-IT"/>
        </w:rPr>
        <w:t>x</w:t>
      </w:r>
      <w:r w:rsidR="001F4E19" w:rsidRPr="00232AD1">
        <w:rPr>
          <w:szCs w:val="28"/>
          <w:lang w:val="it-IT"/>
        </w:rPr>
        <w:t>?</w:t>
      </w:r>
    </w:p>
    <w:p w:rsidR="001F4E19" w:rsidRPr="00232AD1" w:rsidRDefault="00BB306C" w:rsidP="00BB306C">
      <w:pPr>
        <w:spacing w:before="240" w:after="120"/>
        <w:ind w:left="567"/>
        <w:rPr>
          <w:szCs w:val="28"/>
          <w:lang w:val="it-IT"/>
        </w:rPr>
      </w:pPr>
      <w:r>
        <w:rPr>
          <w:szCs w:val="28"/>
          <w:lang w:val="it-IT"/>
        </w:rPr>
        <w:t>…………………………………………………………………………………..</w:t>
      </w:r>
    </w:p>
    <w:p w:rsidR="00625A9E" w:rsidRDefault="00B0041E" w:rsidP="00625A9E">
      <w:pPr>
        <w:ind w:left="426" w:hanging="426"/>
        <w:rPr>
          <w:szCs w:val="28"/>
          <w:lang w:val="it-IT"/>
        </w:rPr>
      </w:pPr>
      <w:r w:rsidRPr="00232AD1">
        <w:rPr>
          <w:b/>
          <w:szCs w:val="28"/>
          <w:lang w:val="it-IT"/>
        </w:rPr>
        <w:t>2</w:t>
      </w:r>
      <w:r w:rsidR="001F4E19" w:rsidRPr="00232AD1">
        <w:rPr>
          <w:b/>
          <w:szCs w:val="28"/>
          <w:lang w:val="it-IT"/>
        </w:rPr>
        <w:t>.</w:t>
      </w:r>
      <w:r w:rsidR="001F4E19" w:rsidRPr="00232AD1">
        <w:rPr>
          <w:szCs w:val="28"/>
          <w:lang w:val="it-IT"/>
        </w:rPr>
        <w:t xml:space="preserve">  Apri il file ‘Simmetrie_assiali2.ggb’</w:t>
      </w:r>
      <w:r w:rsidR="00625A9E">
        <w:rPr>
          <w:szCs w:val="28"/>
          <w:lang w:val="it-IT"/>
        </w:rPr>
        <w:t xml:space="preserve">: trovi ancora il triangolo AOB disegnato in un piano cartesiano </w:t>
      </w:r>
      <w:proofErr w:type="spellStart"/>
      <w:r w:rsidR="00625A9E">
        <w:rPr>
          <w:szCs w:val="28"/>
          <w:lang w:val="it-IT"/>
        </w:rPr>
        <w:t>O</w:t>
      </w:r>
      <w:r w:rsidR="00625A9E" w:rsidRPr="00625A9E">
        <w:rPr>
          <w:i/>
          <w:szCs w:val="28"/>
          <w:lang w:val="it-IT"/>
        </w:rPr>
        <w:t>xy</w:t>
      </w:r>
      <w:proofErr w:type="spellEnd"/>
      <w:r w:rsidR="00625A9E">
        <w:rPr>
          <w:szCs w:val="28"/>
          <w:lang w:val="it-IT"/>
        </w:rPr>
        <w:t>. Lavora nel modo seguente.</w:t>
      </w:r>
      <w:r w:rsidR="00625A9E" w:rsidRPr="00232AD1">
        <w:rPr>
          <w:szCs w:val="28"/>
          <w:lang w:val="it-IT"/>
        </w:rPr>
        <w:t xml:space="preserve"> </w:t>
      </w:r>
    </w:p>
    <w:p w:rsidR="001F4E19" w:rsidRPr="00232AD1" w:rsidRDefault="001F4E19" w:rsidP="00625A9E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 w:rsidRPr="00232AD1">
        <w:rPr>
          <w:szCs w:val="28"/>
          <w:lang w:val="it-IT"/>
        </w:rPr>
        <w:t xml:space="preserve">Usa il comando ‘Simmetria assiale’ per disegnare il simmetrico del triangolo AOB rispetto all’asse </w:t>
      </w:r>
      <w:r w:rsidRPr="0041180B">
        <w:rPr>
          <w:i/>
          <w:szCs w:val="28"/>
          <w:lang w:val="it-IT"/>
        </w:rPr>
        <w:t>y</w:t>
      </w:r>
      <w:r w:rsidRPr="00625A9E">
        <w:rPr>
          <w:szCs w:val="28"/>
          <w:lang w:val="it-IT"/>
        </w:rPr>
        <w:t>.</w:t>
      </w:r>
    </w:p>
    <w:p w:rsidR="001F4E19" w:rsidRPr="00232AD1" w:rsidRDefault="000B73FE" w:rsidP="001F4E19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Seleziona con il puntatore il punto </w:t>
      </w:r>
      <w:r w:rsidRPr="00232AD1">
        <w:rPr>
          <w:szCs w:val="28"/>
          <w:lang w:val="it-IT"/>
        </w:rPr>
        <w:t xml:space="preserve">A </w:t>
      </w:r>
      <w:r>
        <w:rPr>
          <w:szCs w:val="28"/>
          <w:lang w:val="it-IT"/>
        </w:rPr>
        <w:t xml:space="preserve">e muovilo liberamente per </w:t>
      </w:r>
      <w:r w:rsidRPr="00232AD1">
        <w:rPr>
          <w:szCs w:val="28"/>
          <w:lang w:val="it-IT"/>
        </w:rPr>
        <w:t xml:space="preserve">osservare le figure ottenute; </w:t>
      </w:r>
      <w:r w:rsidR="001F4E19" w:rsidRPr="00232AD1">
        <w:rPr>
          <w:szCs w:val="28"/>
          <w:lang w:val="it-IT"/>
        </w:rPr>
        <w:t xml:space="preserve">in particolare che cosa succede se </w:t>
      </w:r>
      <w:r>
        <w:rPr>
          <w:szCs w:val="28"/>
          <w:lang w:val="it-IT"/>
        </w:rPr>
        <w:t xml:space="preserve">A </w:t>
      </w:r>
      <w:r w:rsidR="00625A9E">
        <w:rPr>
          <w:szCs w:val="28"/>
          <w:lang w:val="it-IT"/>
        </w:rPr>
        <w:t xml:space="preserve">arriva sull’asse </w:t>
      </w:r>
      <w:r w:rsidR="00625A9E" w:rsidRPr="00625A9E">
        <w:rPr>
          <w:i/>
          <w:szCs w:val="28"/>
          <w:lang w:val="it-IT"/>
        </w:rPr>
        <w:t>y</w:t>
      </w:r>
      <w:r w:rsidR="001F4E19" w:rsidRPr="00232AD1">
        <w:rPr>
          <w:szCs w:val="28"/>
          <w:lang w:val="it-IT"/>
        </w:rPr>
        <w:t>?</w:t>
      </w:r>
    </w:p>
    <w:p w:rsidR="001F4E19" w:rsidRDefault="0041180B" w:rsidP="0041180B">
      <w:pPr>
        <w:spacing w:before="240" w:after="120"/>
        <w:ind w:left="284"/>
        <w:rPr>
          <w:szCs w:val="28"/>
          <w:lang w:val="it-IT"/>
        </w:rPr>
      </w:pPr>
      <w:r w:rsidRPr="0041180B">
        <w:rPr>
          <w:szCs w:val="28"/>
          <w:lang w:val="it-IT"/>
        </w:rPr>
        <w:t>…………………………………………………………………………………..</w:t>
      </w:r>
    </w:p>
    <w:p w:rsidR="0041180B" w:rsidRDefault="0041180B" w:rsidP="0041180B">
      <w:pPr>
        <w:ind w:left="426" w:hanging="426"/>
        <w:rPr>
          <w:szCs w:val="28"/>
          <w:lang w:val="it-IT"/>
        </w:rPr>
      </w:pPr>
      <w:r>
        <w:rPr>
          <w:b/>
          <w:szCs w:val="28"/>
          <w:lang w:val="it-IT"/>
        </w:rPr>
        <w:t>3</w:t>
      </w:r>
      <w:r w:rsidRPr="00232AD1">
        <w:rPr>
          <w:b/>
          <w:szCs w:val="28"/>
          <w:lang w:val="it-IT"/>
        </w:rPr>
        <w:t>.</w:t>
      </w:r>
      <w:r w:rsidRPr="00232AD1">
        <w:rPr>
          <w:szCs w:val="28"/>
          <w:lang w:val="it-IT"/>
        </w:rPr>
        <w:t xml:space="preserve">  Apri il file ‘Simmetrie_assiali</w:t>
      </w:r>
      <w:r>
        <w:rPr>
          <w:szCs w:val="28"/>
          <w:lang w:val="it-IT"/>
        </w:rPr>
        <w:t>3</w:t>
      </w:r>
      <w:r w:rsidRPr="00232AD1">
        <w:rPr>
          <w:szCs w:val="28"/>
          <w:lang w:val="it-IT"/>
        </w:rPr>
        <w:t>.ggb’</w:t>
      </w:r>
      <w:r>
        <w:rPr>
          <w:szCs w:val="28"/>
          <w:lang w:val="it-IT"/>
        </w:rPr>
        <w:t xml:space="preserve">: trovi il triangolo ABC disegnato in un piano cartesiano </w:t>
      </w:r>
      <w:proofErr w:type="spellStart"/>
      <w:r>
        <w:rPr>
          <w:szCs w:val="28"/>
          <w:lang w:val="it-IT"/>
        </w:rPr>
        <w:t>O</w:t>
      </w:r>
      <w:r w:rsidRPr="00625A9E">
        <w:rPr>
          <w:i/>
          <w:szCs w:val="28"/>
          <w:lang w:val="it-IT"/>
        </w:rPr>
        <w:t>xy</w:t>
      </w:r>
      <w:proofErr w:type="spellEnd"/>
      <w:r>
        <w:rPr>
          <w:szCs w:val="28"/>
          <w:lang w:val="it-IT"/>
        </w:rPr>
        <w:t>. Ora il triangolo è rigido: mantiene la stessa forma, ma puoi muovere i suoi A e B liberamente vertici nel piano. Lavora nel modo seguente.</w:t>
      </w:r>
      <w:r w:rsidRPr="00232AD1">
        <w:rPr>
          <w:szCs w:val="28"/>
          <w:lang w:val="it-IT"/>
        </w:rPr>
        <w:t xml:space="preserve"> </w:t>
      </w:r>
    </w:p>
    <w:p w:rsidR="0041180B" w:rsidRPr="00232AD1" w:rsidRDefault="0041180B" w:rsidP="0041180B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 w:rsidRPr="00232AD1">
        <w:rPr>
          <w:szCs w:val="28"/>
          <w:lang w:val="it-IT"/>
        </w:rPr>
        <w:t xml:space="preserve">Usa il comando ‘Simmetria assiale’ per disegnare il simmetrico del triangolo AOB rispetto all’asse </w:t>
      </w:r>
      <w:r w:rsidRPr="0041180B">
        <w:rPr>
          <w:i/>
          <w:szCs w:val="28"/>
          <w:lang w:val="it-IT"/>
        </w:rPr>
        <w:t>y</w:t>
      </w:r>
      <w:r w:rsidRPr="00625A9E">
        <w:rPr>
          <w:szCs w:val="28"/>
          <w:lang w:val="it-IT"/>
        </w:rPr>
        <w:t>.</w:t>
      </w:r>
    </w:p>
    <w:p w:rsidR="0041180B" w:rsidRPr="00232AD1" w:rsidRDefault="0041180B" w:rsidP="0041180B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>
        <w:rPr>
          <w:szCs w:val="28"/>
          <w:lang w:val="it-IT"/>
        </w:rPr>
        <w:t xml:space="preserve">Seleziona con il puntatore il punto </w:t>
      </w:r>
      <w:r w:rsidRPr="00232AD1">
        <w:rPr>
          <w:szCs w:val="28"/>
          <w:lang w:val="it-IT"/>
        </w:rPr>
        <w:t xml:space="preserve">A </w:t>
      </w:r>
      <w:r>
        <w:rPr>
          <w:szCs w:val="28"/>
          <w:lang w:val="it-IT"/>
        </w:rPr>
        <w:t xml:space="preserve">e muovilo liberamente per </w:t>
      </w:r>
      <w:r w:rsidRPr="00232AD1">
        <w:rPr>
          <w:szCs w:val="28"/>
          <w:lang w:val="it-IT"/>
        </w:rPr>
        <w:t>osservare le figure ottenute; in particolare</w:t>
      </w:r>
      <w:r>
        <w:rPr>
          <w:szCs w:val="28"/>
          <w:lang w:val="it-IT"/>
        </w:rPr>
        <w:t>:</w:t>
      </w:r>
      <w:r w:rsidRPr="00232AD1">
        <w:rPr>
          <w:szCs w:val="28"/>
          <w:lang w:val="it-IT"/>
        </w:rPr>
        <w:t xml:space="preserve"> che cosa succede se </w:t>
      </w:r>
      <w:r>
        <w:rPr>
          <w:szCs w:val="28"/>
          <w:lang w:val="it-IT"/>
        </w:rPr>
        <w:t xml:space="preserve">A arriva sull’asse </w:t>
      </w:r>
      <w:r w:rsidRPr="00625A9E">
        <w:rPr>
          <w:i/>
          <w:szCs w:val="28"/>
          <w:lang w:val="it-IT"/>
        </w:rPr>
        <w:t>y</w:t>
      </w:r>
      <w:r w:rsidRPr="00232AD1">
        <w:rPr>
          <w:szCs w:val="28"/>
          <w:lang w:val="it-IT"/>
        </w:rPr>
        <w:t>?</w:t>
      </w:r>
    </w:p>
    <w:p w:rsidR="0041180B" w:rsidRPr="0041180B" w:rsidRDefault="0041180B" w:rsidP="0041180B">
      <w:pPr>
        <w:spacing w:before="240" w:after="120"/>
        <w:ind w:left="284"/>
        <w:rPr>
          <w:szCs w:val="28"/>
          <w:lang w:val="it-IT"/>
        </w:rPr>
      </w:pPr>
      <w:r w:rsidRPr="0041180B">
        <w:rPr>
          <w:szCs w:val="28"/>
          <w:lang w:val="it-IT"/>
        </w:rPr>
        <w:t>…………………………………………………………………………………..</w:t>
      </w:r>
    </w:p>
    <w:p w:rsidR="001F4E19" w:rsidRPr="00232AD1" w:rsidRDefault="0041180B" w:rsidP="001F4E19">
      <w:pPr>
        <w:rPr>
          <w:szCs w:val="28"/>
          <w:lang w:val="it-IT"/>
        </w:rPr>
      </w:pPr>
      <w:r>
        <w:rPr>
          <w:b/>
          <w:szCs w:val="28"/>
          <w:lang w:val="it-IT"/>
        </w:rPr>
        <w:t>4</w:t>
      </w:r>
      <w:r w:rsidR="001F4E19" w:rsidRPr="00232AD1">
        <w:rPr>
          <w:b/>
          <w:szCs w:val="28"/>
          <w:lang w:val="it-IT"/>
        </w:rPr>
        <w:t>.</w:t>
      </w:r>
      <w:r w:rsidR="001F4E19" w:rsidRPr="00232AD1">
        <w:rPr>
          <w:szCs w:val="28"/>
          <w:lang w:val="it-IT"/>
        </w:rPr>
        <w:t xml:space="preserve">  Apri il file ‘Simmetrie_assiali</w:t>
      </w:r>
      <w:r>
        <w:rPr>
          <w:szCs w:val="28"/>
          <w:lang w:val="it-IT"/>
        </w:rPr>
        <w:t>4</w:t>
      </w:r>
      <w:r w:rsidR="001F4E19" w:rsidRPr="00232AD1">
        <w:rPr>
          <w:szCs w:val="28"/>
          <w:lang w:val="it-IT"/>
        </w:rPr>
        <w:t>.ggb’ e procedi nel modo seguente:</w:t>
      </w:r>
    </w:p>
    <w:p w:rsidR="001F4E19" w:rsidRDefault="001F4E19" w:rsidP="001F4E19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 w:rsidRPr="00232AD1">
        <w:rPr>
          <w:szCs w:val="28"/>
          <w:lang w:val="it-IT"/>
        </w:rPr>
        <w:t xml:space="preserve">Usa il comando ‘Simmetria assiale’ per disegnare la curva simmetrica di quella già disegnata rispetto all’asse </w:t>
      </w:r>
      <w:r w:rsidRPr="00232AD1">
        <w:rPr>
          <w:i/>
          <w:szCs w:val="28"/>
          <w:lang w:val="it-IT"/>
        </w:rPr>
        <w:t>x</w:t>
      </w:r>
      <w:r w:rsidRPr="00232AD1">
        <w:rPr>
          <w:szCs w:val="28"/>
          <w:lang w:val="it-IT"/>
        </w:rPr>
        <w:t>; osserva nella ‘finestra Algebra’ a sinistra l’equazione della curva ottenuta.</w:t>
      </w:r>
    </w:p>
    <w:p w:rsidR="00625A9E" w:rsidRDefault="00625A9E" w:rsidP="00625A9E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 w:rsidRPr="00232AD1">
        <w:rPr>
          <w:szCs w:val="28"/>
          <w:lang w:val="it-IT"/>
        </w:rPr>
        <w:t xml:space="preserve">Usa il comando ‘Simmetria assiale’ per disegnare </w:t>
      </w:r>
      <w:r>
        <w:rPr>
          <w:szCs w:val="28"/>
          <w:lang w:val="it-IT"/>
        </w:rPr>
        <w:t xml:space="preserve">il punto simmetrico di A rispetto all’asse delle </w:t>
      </w:r>
      <w:r w:rsidRPr="00232AD1">
        <w:rPr>
          <w:i/>
          <w:szCs w:val="28"/>
          <w:lang w:val="it-IT"/>
        </w:rPr>
        <w:t>x</w:t>
      </w:r>
      <w:r w:rsidRPr="00232AD1">
        <w:rPr>
          <w:szCs w:val="28"/>
          <w:lang w:val="it-IT"/>
        </w:rPr>
        <w:t xml:space="preserve">; osserva nella ‘finestra Algebra’ a sinistra </w:t>
      </w:r>
      <w:r>
        <w:rPr>
          <w:szCs w:val="28"/>
          <w:lang w:val="it-IT"/>
        </w:rPr>
        <w:t>le coordinate del punto A’ ottenuto.</w:t>
      </w:r>
    </w:p>
    <w:p w:rsidR="001F4E19" w:rsidRPr="00232AD1" w:rsidRDefault="001F4E19" w:rsidP="001F4E19">
      <w:pPr>
        <w:pStyle w:val="Elencoacolori-Colore11"/>
        <w:numPr>
          <w:ilvl w:val="0"/>
          <w:numId w:val="7"/>
        </w:numPr>
        <w:rPr>
          <w:szCs w:val="28"/>
          <w:lang w:val="it-IT"/>
        </w:rPr>
      </w:pPr>
      <w:r w:rsidRPr="00232AD1">
        <w:rPr>
          <w:szCs w:val="28"/>
          <w:lang w:val="it-IT"/>
        </w:rPr>
        <w:t>Usa il comando ‘Simmetria assiale’ per disegnare le curve simmetriche di quelle già disegnate rispetto all’asse</w:t>
      </w:r>
      <w:r w:rsidRPr="00232AD1">
        <w:rPr>
          <w:i/>
          <w:szCs w:val="28"/>
          <w:lang w:val="it-IT"/>
        </w:rPr>
        <w:t xml:space="preserve"> y; </w:t>
      </w:r>
      <w:r w:rsidRPr="00232AD1">
        <w:rPr>
          <w:szCs w:val="28"/>
          <w:lang w:val="it-IT"/>
        </w:rPr>
        <w:t>osserva nella ‘finestra Algebra’ a sinistra le equazioni delle curve ottenute.</w:t>
      </w:r>
    </w:p>
    <w:sectPr w:rsidR="001F4E19" w:rsidRPr="00232AD1" w:rsidSect="001F4E19">
      <w:footerReference w:type="even" r:id="rId9"/>
      <w:footerReference w:type="default" r:id="rId10"/>
      <w:type w:val="continuous"/>
      <w:pgSz w:w="11899" w:h="16838"/>
      <w:pgMar w:top="851" w:right="1134" w:bottom="851" w:left="993" w:header="737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A7" w:rsidRDefault="00F96BA7">
      <w:r>
        <w:separator/>
      </w:r>
    </w:p>
  </w:endnote>
  <w:endnote w:type="continuationSeparator" w:id="0">
    <w:p w:rsidR="00F96BA7" w:rsidRDefault="00F9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19" w:rsidRDefault="001F4E19" w:rsidP="001F4E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4E19" w:rsidRDefault="001F4E19" w:rsidP="001F4E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19" w:rsidRDefault="001F4E19" w:rsidP="001F4E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F4E19" w:rsidRPr="00547037" w:rsidRDefault="001F4E19" w:rsidP="001F4E19">
    <w:pPr>
      <w:pStyle w:val="Pidipagina"/>
      <w:ind w:right="360"/>
      <w:rPr>
        <w:i/>
        <w:sz w:val="20"/>
      </w:rPr>
    </w:pPr>
    <w:r>
      <w:rPr>
        <w:i/>
        <w:sz w:val="20"/>
      </w:rPr>
      <w:t xml:space="preserve">Daniela </w:t>
    </w:r>
    <w:proofErr w:type="spellStart"/>
    <w:r>
      <w:rPr>
        <w:i/>
        <w:sz w:val="20"/>
      </w:rPr>
      <w:t>Valenti</w:t>
    </w:r>
    <w:proofErr w:type="spellEnd"/>
    <w:r>
      <w:rPr>
        <w:i/>
        <w:sz w:val="20"/>
      </w:rPr>
      <w:t xml:space="preserve">, </w:t>
    </w:r>
    <w:r w:rsidR="007D3A79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A7" w:rsidRDefault="00F96BA7">
      <w:r>
        <w:separator/>
      </w:r>
    </w:p>
  </w:footnote>
  <w:footnote w:type="continuationSeparator" w:id="0">
    <w:p w:rsidR="00F96BA7" w:rsidRDefault="00F9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5806"/>
    <w:multiLevelType w:val="hybridMultilevel"/>
    <w:tmpl w:val="80CCB544"/>
    <w:lvl w:ilvl="0" w:tplc="6A4429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F82342"/>
    <w:multiLevelType w:val="hybridMultilevel"/>
    <w:tmpl w:val="C73A8FAA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C1F"/>
    <w:multiLevelType w:val="hybridMultilevel"/>
    <w:tmpl w:val="832A845E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5518106C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Georgia" w:eastAsia="Cambria" w:hAnsi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1D2E"/>
    <w:multiLevelType w:val="hybridMultilevel"/>
    <w:tmpl w:val="5546FA9E"/>
    <w:lvl w:ilvl="0" w:tplc="6178C4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5713"/>
    <w:multiLevelType w:val="multilevel"/>
    <w:tmpl w:val="C73A8F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56DAC"/>
    <w:multiLevelType w:val="hybridMultilevel"/>
    <w:tmpl w:val="45901846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CE48B3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5AE"/>
    <w:multiLevelType w:val="multilevel"/>
    <w:tmpl w:val="5546FA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0127"/>
    <w:multiLevelType w:val="multilevel"/>
    <w:tmpl w:val="C73A8F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79"/>
    <w:rsid w:val="000B73FE"/>
    <w:rsid w:val="00114BC1"/>
    <w:rsid w:val="001249D9"/>
    <w:rsid w:val="001F4E19"/>
    <w:rsid w:val="00232AD1"/>
    <w:rsid w:val="00375DD3"/>
    <w:rsid w:val="0041180B"/>
    <w:rsid w:val="00625A9E"/>
    <w:rsid w:val="0072690B"/>
    <w:rsid w:val="00746621"/>
    <w:rsid w:val="007A2BD8"/>
    <w:rsid w:val="007D3A79"/>
    <w:rsid w:val="00884AC3"/>
    <w:rsid w:val="008E4B84"/>
    <w:rsid w:val="00A03294"/>
    <w:rsid w:val="00A35776"/>
    <w:rsid w:val="00B0041E"/>
    <w:rsid w:val="00BB306C"/>
    <w:rsid w:val="00BD6679"/>
    <w:rsid w:val="00E17C16"/>
    <w:rsid w:val="00E2090B"/>
    <w:rsid w:val="00F96BA7"/>
    <w:rsid w:val="00FE0F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44728"/>
  <w15:chartTrackingRefBased/>
  <w15:docId w15:val="{615E5EF4-D9EE-2642-B8E3-A26991A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5CCC"/>
    <w:rPr>
      <w:rFonts w:ascii="Times" w:hAnsi="Times"/>
      <w:sz w:val="28"/>
      <w:lang w:val="en-US" w:eastAsia="en-US"/>
    </w:rPr>
  </w:style>
  <w:style w:type="paragraph" w:styleId="Titolo1">
    <w:name w:val="heading 1"/>
    <w:basedOn w:val="Normale"/>
    <w:next w:val="Normale"/>
    <w:qFormat/>
    <w:rsid w:val="00C45CCC"/>
    <w:pPr>
      <w:keepNext/>
      <w:outlineLvl w:val="0"/>
    </w:pPr>
    <w:rPr>
      <w:b/>
      <w:bCs/>
      <w:i/>
      <w:iCs/>
      <w:szCs w:val="36"/>
      <w:lang w:val="it-IT"/>
    </w:rPr>
  </w:style>
  <w:style w:type="paragraph" w:styleId="Titolo2">
    <w:name w:val="heading 2"/>
    <w:basedOn w:val="Normale"/>
    <w:next w:val="Normale"/>
    <w:qFormat/>
    <w:rsid w:val="00C45CCC"/>
    <w:pPr>
      <w:keepNext/>
      <w:keepLines/>
      <w:jc w:val="center"/>
      <w:outlineLvl w:val="1"/>
    </w:pPr>
    <w:rPr>
      <w:b/>
      <w:i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C45CCC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C45CCC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C45CCC"/>
    <w:pPr>
      <w:ind w:right="-20"/>
      <w:jc w:val="both"/>
    </w:pPr>
  </w:style>
  <w:style w:type="paragraph" w:customStyle="1" w:styleId="Formul">
    <w:name w:val="Formulæ"/>
    <w:basedOn w:val="Normale"/>
    <w:next w:val="First"/>
    <w:rsid w:val="00C45CCC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C45CCC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New York" w:hAnsi="New York"/>
      <w:sz w:val="36"/>
    </w:rPr>
  </w:style>
  <w:style w:type="paragraph" w:customStyle="1" w:styleId="Operazioni">
    <w:name w:val="Operazioni"/>
    <w:basedOn w:val="Normale"/>
    <w:rsid w:val="00C45CCC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rsid w:val="00C45CCC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C45CCC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C45CCC"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rsid w:val="00C45CCC"/>
    <w:pPr>
      <w:spacing w:before="60" w:after="60"/>
      <w:ind w:left="840" w:hanging="280"/>
      <w:jc w:val="both"/>
    </w:pPr>
  </w:style>
  <w:style w:type="paragraph" w:styleId="Corpotesto">
    <w:name w:val="Body Text"/>
    <w:basedOn w:val="Normale"/>
    <w:rsid w:val="00C45CCC"/>
    <w:rPr>
      <w:b/>
      <w:bCs/>
      <w:i/>
      <w:lang w:val="it-IT"/>
    </w:rPr>
  </w:style>
  <w:style w:type="paragraph" w:styleId="Pidipagina">
    <w:name w:val="footer"/>
    <w:basedOn w:val="Normale"/>
    <w:link w:val="PidipaginaCarattere"/>
    <w:rsid w:val="0054703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47037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547037"/>
  </w:style>
  <w:style w:type="paragraph" w:styleId="Intestazione">
    <w:name w:val="header"/>
    <w:basedOn w:val="Normale"/>
    <w:link w:val="IntestazioneCarattere"/>
    <w:rsid w:val="0054703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7037"/>
    <w:rPr>
      <w:rFonts w:ascii="Times" w:hAnsi="Times"/>
      <w:sz w:val="28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BD5BD0"/>
    <w:pPr>
      <w:ind w:left="720"/>
      <w:contextualSpacing/>
    </w:pPr>
  </w:style>
  <w:style w:type="table" w:styleId="Grigliatabella">
    <w:name w:val="Table Grid"/>
    <w:basedOn w:val="Tabellanormale"/>
    <w:rsid w:val="001D1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41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traslazioni</vt:lpstr>
      <vt:lpstr>Scheda traslazioni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traslazioni</dc:title>
  <dc:subject/>
  <dc:creator>piripilla</dc:creator>
  <cp:keywords/>
  <dc:description/>
  <cp:lastModifiedBy>Microsoft Office User</cp:lastModifiedBy>
  <cp:revision>7</cp:revision>
  <cp:lastPrinted>2013-06-24T08:49:00Z</cp:lastPrinted>
  <dcterms:created xsi:type="dcterms:W3CDTF">2021-05-07T14:09:00Z</dcterms:created>
  <dcterms:modified xsi:type="dcterms:W3CDTF">2021-05-18T09:03:00Z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