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50" w:rsidRDefault="00F21F9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Leggi matematiche, curve e funzioni. Verifica</w:t>
      </w:r>
      <w:bookmarkStart w:id="0" w:name="_GoBack"/>
      <w:bookmarkEnd w:id="0"/>
    </w:p>
    <w:p w:rsidR="00AA0950" w:rsidRPr="00CD3607" w:rsidRDefault="00AA0950" w:rsidP="00AA0950">
      <w:pPr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>I.  Qui sotto trovi prima quattro funzioni e poi quattro grafici; associa ad ogni grafico la corrispondente funzione.</w:t>
      </w:r>
    </w:p>
    <w:p w:rsidR="00AA0950" w:rsidRDefault="00AA0950" w:rsidP="00AA0950">
      <w:pPr>
        <w:tabs>
          <w:tab w:val="left" w:pos="1843"/>
          <w:tab w:val="left" w:pos="5103"/>
          <w:tab w:val="left" w:pos="8222"/>
        </w:tabs>
        <w:ind w:left="284"/>
        <w:rPr>
          <w:color w:val="auto"/>
          <w:sz w:val="24"/>
        </w:rPr>
      </w:pPr>
      <w:r w:rsidRPr="00EB6D7C">
        <w:rPr>
          <w:b/>
          <w:color w:val="auto"/>
          <w:sz w:val="24"/>
        </w:rPr>
        <w:t>A.</w:t>
      </w:r>
      <w:r>
        <w:rPr>
          <w:color w:val="auto"/>
          <w:sz w:val="24"/>
        </w:rPr>
        <w:t xml:space="preserve"> </w:t>
      </w:r>
      <w:r w:rsidRPr="00EB6D7C">
        <w:rPr>
          <w:b/>
          <w:i/>
          <w:color w:val="auto"/>
          <w:sz w:val="24"/>
        </w:rPr>
        <w:t>y</w:t>
      </w:r>
      <w:r>
        <w:rPr>
          <w:color w:val="auto"/>
          <w:sz w:val="24"/>
        </w:rPr>
        <w:t xml:space="preserve"> = </w:t>
      </w:r>
      <w:r w:rsidRPr="00EB6D7C">
        <w:rPr>
          <w:b/>
          <w:color w:val="auto"/>
          <w:sz w:val="24"/>
        </w:rPr>
        <w:t>3</w:t>
      </w:r>
      <w:r w:rsidRPr="00EB6D7C">
        <w:rPr>
          <w:b/>
          <w:i/>
          <w:color w:val="auto"/>
          <w:sz w:val="24"/>
        </w:rPr>
        <w:t>x</w:t>
      </w:r>
      <w:r>
        <w:rPr>
          <w:color w:val="auto"/>
          <w:sz w:val="24"/>
        </w:rPr>
        <w:tab/>
      </w:r>
      <w:r w:rsidR="0056181A" w:rsidRPr="00D67250">
        <w:rPr>
          <w:noProof/>
          <w:color w:val="auto"/>
          <w:position w:val="-46"/>
          <w:sz w:val="24"/>
        </w:rPr>
        <w:drawing>
          <wp:inline distT="0" distB="0" distL="0" distR="0">
            <wp:extent cx="1461135" cy="66103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</w:rPr>
        <w:tab/>
      </w:r>
      <w:r w:rsidR="0056181A" w:rsidRPr="00D67250">
        <w:rPr>
          <w:noProof/>
          <w:color w:val="auto"/>
          <w:position w:val="-74"/>
          <w:sz w:val="24"/>
        </w:rPr>
        <w:drawing>
          <wp:inline distT="0" distB="0" distL="0" distR="0">
            <wp:extent cx="1534795" cy="101219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</w:rPr>
        <w:tab/>
      </w:r>
      <w:r w:rsidRPr="00603549">
        <w:rPr>
          <w:b/>
          <w:color w:val="auto"/>
          <w:sz w:val="24"/>
        </w:rPr>
        <w:t>D</w:t>
      </w:r>
      <w:r>
        <w:rPr>
          <w:color w:val="auto"/>
          <w:sz w:val="24"/>
        </w:rPr>
        <w:t xml:space="preserve">.  </w:t>
      </w:r>
      <w:r w:rsidR="00826F40" w:rsidRPr="00826F40">
        <w:rPr>
          <w:noProof/>
          <w:color w:val="auto"/>
          <w:position w:val="-24"/>
          <w:sz w:val="24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.85pt;height:32.4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82262710" r:id="rId10"/>
        </w:objec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2318"/>
        <w:gridCol w:w="2693"/>
        <w:gridCol w:w="2835"/>
      </w:tblGrid>
      <w:tr w:rsidR="00AA0950" w:rsidRPr="00A6177E">
        <w:tc>
          <w:tcPr>
            <w:tcW w:w="2752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A6177E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Funzione ………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583690" cy="1731010"/>
                  <wp:effectExtent l="0" t="0" r="0" b="0"/>
                  <wp:docPr id="4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A6177E">
              <w:rPr>
                <w:rFonts w:eastAsiaTheme="minorHAnsi" w:cstheme="minorBidi"/>
                <w:b/>
                <w:color w:val="auto"/>
                <w:sz w:val="24"/>
              </w:rPr>
              <w:t>Funzione ……….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79855" cy="1689735"/>
                  <wp:effectExtent l="0" t="0" r="0" b="0"/>
                  <wp:docPr id="5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A6177E">
              <w:rPr>
                <w:rFonts w:eastAsiaTheme="minorHAnsi" w:cstheme="minorBidi"/>
                <w:b/>
                <w:color w:val="auto"/>
                <w:sz w:val="24"/>
              </w:rPr>
              <w:t>Funzione ……….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510665" cy="1951355"/>
                  <wp:effectExtent l="0" t="0" r="0" b="0"/>
                  <wp:docPr id="6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A6177E">
              <w:rPr>
                <w:rFonts w:eastAsiaTheme="minorHAnsi" w:cstheme="minorBidi"/>
                <w:b/>
                <w:color w:val="auto"/>
                <w:sz w:val="24"/>
              </w:rPr>
              <w:t>Funzione ……….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665605" cy="1731010"/>
                  <wp:effectExtent l="0" t="0" r="0" b="0"/>
                  <wp:docPr id="7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950" w:rsidRPr="00CD3607" w:rsidRDefault="00AA0950" w:rsidP="00FF4D80">
      <w:pPr>
        <w:tabs>
          <w:tab w:val="left" w:pos="1843"/>
          <w:tab w:val="left" w:pos="5103"/>
          <w:tab w:val="left" w:pos="8222"/>
        </w:tabs>
        <w:spacing w:before="120" w:after="120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 xml:space="preserve">II. Quali fra le linee disegnate qui sotto </w:t>
      </w:r>
      <w:r w:rsidRPr="00CD3607">
        <w:rPr>
          <w:b/>
          <w:i/>
          <w:color w:val="auto"/>
          <w:sz w:val="24"/>
          <w:bdr w:val="single" w:sz="4" w:space="0" w:color="000000" w:themeColor="text1"/>
        </w:rPr>
        <w:t>non</w:t>
      </w:r>
      <w:r w:rsidRPr="00CD3607">
        <w:rPr>
          <w:b/>
          <w:i/>
          <w:color w:val="auto"/>
          <w:sz w:val="24"/>
        </w:rPr>
        <w:t xml:space="preserve"> sono il grafico di una sola funzione? Motiva la scelta</w:t>
      </w:r>
    </w:p>
    <w:p w:rsidR="00AA0950" w:rsidRDefault="00AA0950" w:rsidP="00AA0950">
      <w:pPr>
        <w:tabs>
          <w:tab w:val="left" w:pos="1843"/>
          <w:tab w:val="left" w:pos="5103"/>
          <w:tab w:val="left" w:pos="8222"/>
        </w:tabs>
        <w:rPr>
          <w:color w:val="auto"/>
          <w:sz w:val="24"/>
        </w:rPr>
      </w:pPr>
      <w:r>
        <w:rPr>
          <w:color w:val="auto"/>
          <w:sz w:val="24"/>
        </w:rPr>
        <w:t>………………………………………………………………………………………………………………</w:t>
      </w:r>
    </w:p>
    <w:p w:rsidR="00AA0950" w:rsidRDefault="00AA0950" w:rsidP="00AA0950">
      <w:pPr>
        <w:tabs>
          <w:tab w:val="left" w:pos="1843"/>
          <w:tab w:val="left" w:pos="5103"/>
          <w:tab w:val="left" w:pos="8222"/>
        </w:tabs>
        <w:rPr>
          <w:color w:val="auto"/>
          <w:sz w:val="24"/>
        </w:rPr>
      </w:pPr>
      <w:r>
        <w:rPr>
          <w:color w:val="auto"/>
          <w:sz w:val="24"/>
        </w:rPr>
        <w:t>………………………………………………………………………………………………………………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2318"/>
        <w:gridCol w:w="2835"/>
        <w:gridCol w:w="2693"/>
      </w:tblGrid>
      <w:tr w:rsidR="00AA0950" w:rsidRPr="00A72024">
        <w:tc>
          <w:tcPr>
            <w:tcW w:w="2752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A72024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Grafico A</w:t>
            </w:r>
          </w:p>
          <w:p w:rsidR="00AA0950" w:rsidRPr="00A72024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608455" cy="1755140"/>
                  <wp:effectExtent l="0" t="0" r="0" b="0"/>
                  <wp:docPr id="8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Grafico B</w:t>
            </w:r>
          </w:p>
          <w:p w:rsidR="00AA0950" w:rsidRPr="00E07366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30960" cy="1208405"/>
                  <wp:effectExtent l="0" t="0" r="0" b="0"/>
                  <wp:docPr id="9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Grafico C</w:t>
            </w:r>
          </w:p>
          <w:p w:rsidR="00AA0950" w:rsidRPr="00A72024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575435" cy="1583690"/>
                  <wp:effectExtent l="0" t="0" r="0" b="0"/>
                  <wp:docPr id="10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Grafico D</w:t>
            </w:r>
          </w:p>
          <w:p w:rsidR="00AA0950" w:rsidRPr="00A72024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30960" cy="946785"/>
                  <wp:effectExtent l="0" t="0" r="0" b="0"/>
                  <wp:docPr id="11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950" w:rsidRPr="0027573A" w:rsidRDefault="00AA0950" w:rsidP="00AA0950">
      <w:pPr>
        <w:tabs>
          <w:tab w:val="left" w:pos="1843"/>
          <w:tab w:val="left" w:pos="5103"/>
          <w:tab w:val="left" w:pos="8222"/>
        </w:tabs>
        <w:spacing w:after="0"/>
        <w:rPr>
          <w:color w:val="auto"/>
          <w:sz w:val="24"/>
        </w:rPr>
      </w:pPr>
    </w:p>
    <w:p w:rsidR="00AA0950" w:rsidRPr="00CD3607" w:rsidRDefault="00AA0950" w:rsidP="00AA0950">
      <w:pPr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>III. Correggi gli errori nelle seguenti frasi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8"/>
        <w:gridCol w:w="4946"/>
      </w:tblGrid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 w:rsidRPr="00F15447">
              <w:rPr>
                <w:b/>
                <w:color w:val="auto"/>
                <w:sz w:val="24"/>
              </w:rPr>
              <w:t>Frase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 w:rsidRPr="00F15447">
              <w:rPr>
                <w:b/>
                <w:color w:val="auto"/>
                <w:sz w:val="24"/>
              </w:rPr>
              <w:t>Correzioni</w:t>
            </w: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Il condominio della funzione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Legge rettilinea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Proporzionalità diversa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L’insieme R dei numeri interi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L’</w:t>
            </w:r>
            <w:proofErr w:type="spellStart"/>
            <w:r w:rsidRPr="00F15447">
              <w:rPr>
                <w:color w:val="auto"/>
                <w:sz w:val="24"/>
              </w:rPr>
              <w:t>inzieme</w:t>
            </w:r>
            <w:proofErr w:type="spellEnd"/>
            <w:r w:rsidRPr="00F15447">
              <w:rPr>
                <w:color w:val="auto"/>
                <w:sz w:val="24"/>
              </w:rPr>
              <w:t xml:space="preserve"> R dei </w:t>
            </w:r>
            <w:proofErr w:type="spellStart"/>
            <w:r w:rsidRPr="00F15447">
              <w:rPr>
                <w:color w:val="auto"/>
                <w:sz w:val="24"/>
              </w:rPr>
              <w:t>nummeri</w:t>
            </w:r>
            <w:proofErr w:type="spellEnd"/>
            <w:r w:rsidRPr="00F15447">
              <w:rPr>
                <w:color w:val="auto"/>
                <w:sz w:val="24"/>
              </w:rPr>
              <w:t xml:space="preserve"> positivi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</w:tbl>
    <w:p w:rsidR="00AA0950" w:rsidRPr="0069499E" w:rsidRDefault="00AA0950" w:rsidP="00FF4D80">
      <w:pPr>
        <w:keepNext/>
        <w:keepLines/>
        <w:spacing w:after="120"/>
        <w:ind w:left="284" w:hanging="284"/>
      </w:pPr>
    </w:p>
    <w:sectPr w:rsidR="00AA0950" w:rsidRPr="0069499E" w:rsidSect="00AA09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40" w:rsidRDefault="00826F40">
      <w:pPr>
        <w:spacing w:after="0"/>
      </w:pPr>
      <w:r>
        <w:separator/>
      </w:r>
    </w:p>
  </w:endnote>
  <w:endnote w:type="continuationSeparator" w:id="0">
    <w:p w:rsidR="00826F40" w:rsidRDefault="00826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0" w:rsidRDefault="00AA0950" w:rsidP="00AA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0950" w:rsidRDefault="00AA0950" w:rsidP="00AA09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0" w:rsidRDefault="00AA0950" w:rsidP="00AA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0950" w:rsidRPr="008B4688" w:rsidRDefault="00AA0950" w:rsidP="00AA0950">
    <w:pPr>
      <w:pStyle w:val="Pidipagina"/>
      <w:ind w:right="360"/>
      <w:rPr>
        <w:i/>
        <w:sz w:val="20"/>
      </w:rPr>
    </w:pPr>
    <w:r w:rsidRPr="008B4688">
      <w:rPr>
        <w:i/>
        <w:sz w:val="20"/>
      </w:rPr>
      <w:t xml:space="preserve">Daniela Valenti, </w:t>
    </w:r>
    <w:r w:rsidR="007E0F22">
      <w:rPr>
        <w:i/>
        <w:sz w:val="20"/>
      </w:rPr>
      <w:t>202</w:t>
    </w:r>
    <w:r w:rsidR="008002BA">
      <w:rPr>
        <w:i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40" w:rsidRDefault="00826F40">
      <w:pPr>
        <w:spacing w:after="0"/>
      </w:pPr>
      <w:r>
        <w:separator/>
      </w:r>
    </w:p>
  </w:footnote>
  <w:footnote w:type="continuationSeparator" w:id="0">
    <w:p w:rsidR="00826F40" w:rsidRDefault="00826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326A67"/>
    <w:rsid w:val="00387789"/>
    <w:rsid w:val="0056181A"/>
    <w:rsid w:val="00646C5E"/>
    <w:rsid w:val="00714827"/>
    <w:rsid w:val="007E0F22"/>
    <w:rsid w:val="008002BA"/>
    <w:rsid w:val="00826F40"/>
    <w:rsid w:val="00837223"/>
    <w:rsid w:val="008D19E9"/>
    <w:rsid w:val="00AA0950"/>
    <w:rsid w:val="00AA3CBE"/>
    <w:rsid w:val="00AB7BEE"/>
    <w:rsid w:val="00CA5AE0"/>
    <w:rsid w:val="00DB2B58"/>
    <w:rsid w:val="00F21F9D"/>
    <w:rsid w:val="00FF4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D99E0"/>
  <w15:chartTrackingRefBased/>
  <w15:docId w15:val="{B56F7D7D-4B7F-C04F-A8CF-B294B94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D80"/>
    <w:pPr>
      <w:spacing w:after="0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D80"/>
    <w:rPr>
      <w:rFonts w:ascii="Times New Roman" w:hAnsi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626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cp:lastPrinted>2020-04-06T15:35:00Z</cp:lastPrinted>
  <dcterms:created xsi:type="dcterms:W3CDTF">2020-04-06T15:35:00Z</dcterms:created>
  <dcterms:modified xsi:type="dcterms:W3CDTF">2021-05-11T16:24:00Z</dcterms:modified>
</cp:coreProperties>
</file>