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4F" w:rsidRDefault="00FD1D4F" w:rsidP="0035240A">
      <w:pPr>
        <w:spacing w:after="120"/>
        <w:rPr>
          <w:b/>
          <w:bCs/>
          <w:sz w:val="28"/>
        </w:rPr>
      </w:pPr>
      <w:r>
        <w:rPr>
          <w:b/>
          <w:bCs/>
          <w:sz w:val="28"/>
        </w:rPr>
        <w:t>Istogrammi</w:t>
      </w:r>
      <w:r w:rsidRPr="000F4528">
        <w:rPr>
          <w:b/>
          <w:bCs/>
          <w:sz w:val="28"/>
        </w:rPr>
        <w:t xml:space="preserve">. </w:t>
      </w:r>
      <w:r w:rsidR="00B00329">
        <w:rPr>
          <w:b/>
          <w:bCs/>
          <w:sz w:val="28"/>
        </w:rPr>
        <w:t>Verifica</w:t>
      </w:r>
    </w:p>
    <w:p w:rsidR="0035240A" w:rsidRPr="00EB3974" w:rsidRDefault="0035240A" w:rsidP="002115E3">
      <w:pPr>
        <w:pStyle w:val="Elencoacolori-Colore11"/>
        <w:numPr>
          <w:ilvl w:val="0"/>
          <w:numId w:val="20"/>
        </w:numPr>
        <w:tabs>
          <w:tab w:val="clear" w:pos="426"/>
        </w:tabs>
        <w:ind w:left="284"/>
        <w:rPr>
          <w:sz w:val="28"/>
        </w:rPr>
      </w:pPr>
      <w:r w:rsidRPr="00EB3974">
        <w:rPr>
          <w:sz w:val="28"/>
        </w:rPr>
        <w:t>Qui sotto sono elencati i voti d</w:t>
      </w:r>
      <w:r>
        <w:rPr>
          <w:sz w:val="28"/>
        </w:rPr>
        <w:t>e</w:t>
      </w:r>
      <w:r w:rsidRPr="00EB3974">
        <w:rPr>
          <w:sz w:val="28"/>
        </w:rPr>
        <w:t>gli studenti di una classe in una prova di inglese.</w:t>
      </w:r>
    </w:p>
    <w:p w:rsidR="0035240A" w:rsidRPr="00EB3974" w:rsidRDefault="0035240A" w:rsidP="002115E3">
      <w:pPr>
        <w:ind w:left="426"/>
        <w:rPr>
          <w:sz w:val="28"/>
        </w:rPr>
      </w:pPr>
      <w:r w:rsidRPr="00EB3974">
        <w:rPr>
          <w:sz w:val="28"/>
        </w:rPr>
        <w:t xml:space="preserve">2 </w:t>
      </w:r>
      <w:r w:rsidR="002115E3">
        <w:rPr>
          <w:sz w:val="28"/>
        </w:rPr>
        <w:t xml:space="preserve"> </w:t>
      </w:r>
      <w:r w:rsidRPr="00EB3974">
        <w:rPr>
          <w:sz w:val="28"/>
        </w:rPr>
        <w:t xml:space="preserve"> 3  </w:t>
      </w:r>
      <w:r w:rsidRPr="00EB3974">
        <w:rPr>
          <w:rFonts w:cs="Arial"/>
          <w:bCs/>
          <w:sz w:val="28"/>
        </w:rPr>
        <w:t>4½  4   4  4   4½  5  5   5  5½   5½   5½  6  7  7  7½  7½   7½   8   8½  9  9  9  10</w:t>
      </w:r>
    </w:p>
    <w:p w:rsidR="0035240A" w:rsidRPr="00EB3974" w:rsidRDefault="0035240A" w:rsidP="002115E3">
      <w:pPr>
        <w:pStyle w:val="Elencoacolori-Colore11"/>
        <w:numPr>
          <w:ilvl w:val="0"/>
          <w:numId w:val="29"/>
        </w:numPr>
        <w:ind w:left="567"/>
        <w:rPr>
          <w:sz w:val="28"/>
        </w:rPr>
      </w:pPr>
      <w:r w:rsidRPr="00EB3974">
        <w:rPr>
          <w:sz w:val="28"/>
        </w:rPr>
        <w:t>Completa la tabella qui sotto e l’istogramma a fianco</w:t>
      </w:r>
    </w:p>
    <w:p w:rsidR="0035240A" w:rsidRPr="006C1137" w:rsidRDefault="002115E3" w:rsidP="0035240A">
      <w:pPr>
        <w:ind w:left="284"/>
        <w:rPr>
          <w:sz w:val="16"/>
        </w:rPr>
      </w:pPr>
      <w:r w:rsidRPr="00557E9B">
        <w:rPr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2330450</wp:posOffset>
            </wp:positionH>
            <wp:positionV relativeFrom="margin">
              <wp:posOffset>1027762</wp:posOffset>
            </wp:positionV>
            <wp:extent cx="3992245" cy="2306320"/>
            <wp:effectExtent l="25400" t="25400" r="20955" b="30480"/>
            <wp:wrapSquare wrapText="bothSides"/>
            <wp:docPr id="1" name="Picture 2" descr="Immagine 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4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23063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279" w:tblpY="1"/>
        <w:tblOverlap w:val="nev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418"/>
      </w:tblGrid>
      <w:tr w:rsidR="0035240A" w:rsidTr="002115E3">
        <w:tc>
          <w:tcPr>
            <w:tcW w:w="1559" w:type="dxa"/>
          </w:tcPr>
          <w:p w:rsidR="0035240A" w:rsidRPr="00557E9B" w:rsidRDefault="0035240A" w:rsidP="002115E3">
            <w:pPr>
              <w:pStyle w:val="Elencoacolori-Colore11"/>
              <w:ind w:left="0"/>
              <w:rPr>
                <w:b/>
              </w:rPr>
            </w:pPr>
            <w:r w:rsidRPr="00557E9B">
              <w:rPr>
                <w:b/>
              </w:rPr>
              <w:t>Classi di voti</w:t>
            </w:r>
          </w:p>
          <w:p w:rsidR="0035240A" w:rsidRPr="00557E9B" w:rsidRDefault="0035240A" w:rsidP="002115E3">
            <w:pPr>
              <w:pStyle w:val="Elencoacolori-Colore11"/>
              <w:ind w:left="0"/>
              <w:jc w:val="center"/>
              <w:rPr>
                <w:b/>
                <w:i/>
              </w:rPr>
            </w:pPr>
            <w:r w:rsidRPr="00557E9B">
              <w:rPr>
                <w:b/>
                <w:i/>
              </w:rPr>
              <w:t>v</w:t>
            </w:r>
          </w:p>
        </w:tc>
        <w:tc>
          <w:tcPr>
            <w:tcW w:w="1418" w:type="dxa"/>
          </w:tcPr>
          <w:p w:rsidR="0035240A" w:rsidRPr="00557E9B" w:rsidRDefault="0035240A" w:rsidP="002115E3">
            <w:pPr>
              <w:pStyle w:val="Elencoacolori-Colore11"/>
              <w:ind w:left="0"/>
              <w:jc w:val="center"/>
              <w:rPr>
                <w:b/>
                <w:i/>
              </w:rPr>
            </w:pPr>
            <w:r w:rsidRPr="00557E9B">
              <w:rPr>
                <w:b/>
              </w:rPr>
              <w:t>Frequenza</w:t>
            </w:r>
            <w:r w:rsidRPr="00557E9B">
              <w:rPr>
                <w:b/>
                <w:i/>
              </w:rPr>
              <w:t>F</w:t>
            </w:r>
          </w:p>
        </w:tc>
      </w:tr>
      <w:tr w:rsidR="0035240A" w:rsidTr="002115E3">
        <w:tc>
          <w:tcPr>
            <w:tcW w:w="1559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  <w:r>
              <w:t xml:space="preserve">2 ≤ </w:t>
            </w:r>
            <w:r w:rsidRPr="002115E3">
              <w:rPr>
                <w:i/>
              </w:rPr>
              <w:t>v</w:t>
            </w:r>
            <w:r>
              <w:t xml:space="preserve"> &lt; 3</w:t>
            </w:r>
          </w:p>
        </w:tc>
        <w:tc>
          <w:tcPr>
            <w:tcW w:w="1418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</w:p>
        </w:tc>
      </w:tr>
      <w:tr w:rsidR="0035240A" w:rsidTr="002115E3">
        <w:tc>
          <w:tcPr>
            <w:tcW w:w="1559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  <w:r>
              <w:t xml:space="preserve">3 ≤ </w:t>
            </w:r>
            <w:r w:rsidRPr="002115E3">
              <w:rPr>
                <w:i/>
              </w:rPr>
              <w:t>v</w:t>
            </w:r>
            <w:r>
              <w:t xml:space="preserve"> &lt; 4</w:t>
            </w:r>
          </w:p>
        </w:tc>
        <w:tc>
          <w:tcPr>
            <w:tcW w:w="1418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</w:p>
        </w:tc>
      </w:tr>
      <w:tr w:rsidR="0035240A" w:rsidTr="002115E3">
        <w:tc>
          <w:tcPr>
            <w:tcW w:w="1559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  <w:r>
              <w:t xml:space="preserve">4 ≤ </w:t>
            </w:r>
            <w:r w:rsidRPr="002115E3">
              <w:rPr>
                <w:i/>
              </w:rPr>
              <w:t>v</w:t>
            </w:r>
            <w:r>
              <w:t xml:space="preserve"> &lt; 5</w:t>
            </w:r>
          </w:p>
        </w:tc>
        <w:tc>
          <w:tcPr>
            <w:tcW w:w="1418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</w:p>
        </w:tc>
      </w:tr>
      <w:tr w:rsidR="0035240A" w:rsidTr="002115E3">
        <w:tc>
          <w:tcPr>
            <w:tcW w:w="1559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  <w:r>
              <w:t xml:space="preserve">5 ≤ </w:t>
            </w:r>
            <w:r w:rsidR="002115E3" w:rsidRPr="002115E3">
              <w:rPr>
                <w:i/>
              </w:rPr>
              <w:t xml:space="preserve"> v</w:t>
            </w:r>
            <w:r>
              <w:t xml:space="preserve"> &lt; 6</w:t>
            </w:r>
          </w:p>
        </w:tc>
        <w:tc>
          <w:tcPr>
            <w:tcW w:w="1418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</w:p>
        </w:tc>
      </w:tr>
      <w:tr w:rsidR="0035240A" w:rsidTr="002115E3">
        <w:tc>
          <w:tcPr>
            <w:tcW w:w="1559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  <w:r>
              <w:t xml:space="preserve">6 ≤ </w:t>
            </w:r>
            <w:r w:rsidR="002115E3" w:rsidRPr="002115E3">
              <w:rPr>
                <w:i/>
              </w:rPr>
              <w:t xml:space="preserve"> v</w:t>
            </w:r>
            <w:r>
              <w:t xml:space="preserve"> &lt; 7</w:t>
            </w:r>
          </w:p>
        </w:tc>
        <w:tc>
          <w:tcPr>
            <w:tcW w:w="1418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</w:p>
        </w:tc>
      </w:tr>
      <w:tr w:rsidR="0035240A" w:rsidTr="002115E3">
        <w:tc>
          <w:tcPr>
            <w:tcW w:w="1559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  <w:r>
              <w:t xml:space="preserve">7 ≤ </w:t>
            </w:r>
            <w:r w:rsidR="002115E3" w:rsidRPr="002115E3">
              <w:rPr>
                <w:i/>
              </w:rPr>
              <w:t xml:space="preserve"> v</w:t>
            </w:r>
            <w:r>
              <w:t xml:space="preserve"> &lt; 8</w:t>
            </w:r>
          </w:p>
        </w:tc>
        <w:tc>
          <w:tcPr>
            <w:tcW w:w="1418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</w:p>
        </w:tc>
      </w:tr>
      <w:tr w:rsidR="0035240A" w:rsidTr="002115E3">
        <w:tc>
          <w:tcPr>
            <w:tcW w:w="1559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  <w:r>
              <w:t xml:space="preserve">8 ≤ </w:t>
            </w:r>
            <w:r w:rsidR="002115E3" w:rsidRPr="002115E3">
              <w:rPr>
                <w:i/>
              </w:rPr>
              <w:t xml:space="preserve"> v</w:t>
            </w:r>
            <w:r>
              <w:t xml:space="preserve"> &lt; 9</w:t>
            </w:r>
          </w:p>
        </w:tc>
        <w:tc>
          <w:tcPr>
            <w:tcW w:w="1418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</w:p>
        </w:tc>
      </w:tr>
      <w:tr w:rsidR="0035240A" w:rsidTr="002115E3">
        <w:tc>
          <w:tcPr>
            <w:tcW w:w="1559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  <w:r>
              <w:t xml:space="preserve">9 ≤ </w:t>
            </w:r>
            <w:r w:rsidR="002115E3" w:rsidRPr="002115E3">
              <w:rPr>
                <w:i/>
              </w:rPr>
              <w:t xml:space="preserve"> v</w:t>
            </w:r>
            <w:r>
              <w:t xml:space="preserve"> &lt; 10</w:t>
            </w:r>
          </w:p>
        </w:tc>
        <w:tc>
          <w:tcPr>
            <w:tcW w:w="1418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</w:p>
        </w:tc>
      </w:tr>
      <w:tr w:rsidR="0035240A" w:rsidTr="002115E3">
        <w:tc>
          <w:tcPr>
            <w:tcW w:w="1559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  <w:r>
              <w:t xml:space="preserve">10 ≤ </w:t>
            </w:r>
            <w:r w:rsidR="002115E3" w:rsidRPr="002115E3">
              <w:rPr>
                <w:i/>
              </w:rPr>
              <w:t xml:space="preserve"> v</w:t>
            </w:r>
            <w:r>
              <w:t xml:space="preserve"> &lt; 11</w:t>
            </w:r>
          </w:p>
        </w:tc>
        <w:tc>
          <w:tcPr>
            <w:tcW w:w="1418" w:type="dxa"/>
          </w:tcPr>
          <w:p w:rsidR="0035240A" w:rsidRDefault="0035240A" w:rsidP="002115E3">
            <w:pPr>
              <w:pStyle w:val="Elencoacolori-Colore11"/>
              <w:spacing w:before="60"/>
              <w:ind w:left="0"/>
              <w:jc w:val="center"/>
            </w:pPr>
          </w:p>
        </w:tc>
      </w:tr>
    </w:tbl>
    <w:p w:rsidR="0035240A" w:rsidRPr="002115E3" w:rsidRDefault="0035240A" w:rsidP="0035240A">
      <w:pPr>
        <w:pStyle w:val="Elencoacolori-Colore11"/>
        <w:spacing w:before="60"/>
        <w:ind w:left="284"/>
        <w:rPr>
          <w:sz w:val="10"/>
          <w:szCs w:val="10"/>
        </w:rPr>
      </w:pPr>
    </w:p>
    <w:p w:rsidR="0035240A" w:rsidRPr="00365510" w:rsidRDefault="002C1CEC" w:rsidP="002115E3">
      <w:pPr>
        <w:pStyle w:val="Elencoacolori-Colore11"/>
        <w:numPr>
          <w:ilvl w:val="0"/>
          <w:numId w:val="29"/>
        </w:numPr>
        <w:spacing w:before="120"/>
        <w:ind w:left="567" w:hanging="357"/>
        <w:contextualSpacing w:val="0"/>
        <w:rPr>
          <w:sz w:val="28"/>
        </w:rPr>
      </w:pPr>
      <w:r>
        <w:rPr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366509</wp:posOffset>
            </wp:positionV>
            <wp:extent cx="2756535" cy="1712595"/>
            <wp:effectExtent l="25400" t="25400" r="24765" b="27305"/>
            <wp:wrapTight wrapText="bothSides">
              <wp:wrapPolygon edited="0">
                <wp:start x="-199" y="-320"/>
                <wp:lineTo x="-199" y="21784"/>
                <wp:lineTo x="21695" y="21784"/>
                <wp:lineTo x="21695" y="-320"/>
                <wp:lineTo x="-199" y="-320"/>
              </wp:wrapPolygon>
            </wp:wrapTight>
            <wp:docPr id="3" name="Immagine 3" descr="Immagine 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5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7125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0A" w:rsidRPr="00365510">
        <w:rPr>
          <w:sz w:val="28"/>
        </w:rPr>
        <w:t>Completa la tabella qui sotto e l’istogramma a fianco</w:t>
      </w:r>
    </w:p>
    <w:p w:rsidR="0035240A" w:rsidRPr="006C1137" w:rsidRDefault="0035240A" w:rsidP="0035240A">
      <w:pPr>
        <w:ind w:left="284"/>
        <w:rPr>
          <w:sz w:val="16"/>
        </w:rPr>
      </w:pPr>
    </w:p>
    <w:tbl>
      <w:tblPr>
        <w:tblpPr w:leftFromText="180" w:rightFromText="180" w:vertAnchor="text" w:horzAnchor="page" w:tblpX="1286" w:tblpY="-48"/>
        <w:tblOverlap w:val="nev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134"/>
        <w:gridCol w:w="1134"/>
        <w:gridCol w:w="1134"/>
      </w:tblGrid>
      <w:tr w:rsidR="0035240A" w:rsidTr="002115E3">
        <w:tc>
          <w:tcPr>
            <w:tcW w:w="1413" w:type="dxa"/>
          </w:tcPr>
          <w:p w:rsidR="0035240A" w:rsidRPr="00557E9B" w:rsidRDefault="0035240A" w:rsidP="0035240A">
            <w:pPr>
              <w:pStyle w:val="Elencoacolori-Colore11"/>
              <w:ind w:left="0"/>
              <w:jc w:val="center"/>
              <w:rPr>
                <w:b/>
                <w:sz w:val="20"/>
              </w:rPr>
            </w:pPr>
            <w:r w:rsidRPr="00557E9B">
              <w:rPr>
                <w:b/>
                <w:sz w:val="20"/>
              </w:rPr>
              <w:t>Classi di voti</w:t>
            </w:r>
          </w:p>
          <w:p w:rsidR="0035240A" w:rsidRPr="00557E9B" w:rsidRDefault="0035240A" w:rsidP="0035240A">
            <w:pPr>
              <w:pStyle w:val="Elencoacolori-Colore11"/>
              <w:ind w:left="0"/>
              <w:jc w:val="center"/>
              <w:rPr>
                <w:b/>
                <w:i/>
                <w:sz w:val="20"/>
              </w:rPr>
            </w:pPr>
            <w:r w:rsidRPr="00557E9B">
              <w:rPr>
                <w:b/>
                <w:i/>
                <w:sz w:val="20"/>
              </w:rPr>
              <w:t>v</w:t>
            </w:r>
          </w:p>
        </w:tc>
        <w:tc>
          <w:tcPr>
            <w:tcW w:w="1134" w:type="dxa"/>
          </w:tcPr>
          <w:p w:rsidR="0035240A" w:rsidRPr="00557E9B" w:rsidRDefault="0035240A" w:rsidP="0035240A">
            <w:pPr>
              <w:pStyle w:val="Elencoacolori-Colore1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Ampiezza A</w:t>
            </w:r>
          </w:p>
        </w:tc>
        <w:tc>
          <w:tcPr>
            <w:tcW w:w="1134" w:type="dxa"/>
          </w:tcPr>
          <w:p w:rsidR="0035240A" w:rsidRPr="00557E9B" w:rsidRDefault="0035240A" w:rsidP="0035240A">
            <w:pPr>
              <w:pStyle w:val="Elencoacolori-Colore11"/>
              <w:ind w:left="0"/>
              <w:jc w:val="center"/>
              <w:rPr>
                <w:b/>
                <w:i/>
                <w:sz w:val="20"/>
              </w:rPr>
            </w:pPr>
            <w:r w:rsidRPr="00557E9B">
              <w:rPr>
                <w:b/>
                <w:sz w:val="20"/>
              </w:rPr>
              <w:t>Frequenza</w:t>
            </w:r>
            <w:r w:rsidRPr="00557E9B">
              <w:rPr>
                <w:b/>
                <w:i/>
                <w:sz w:val="20"/>
              </w:rPr>
              <w:t>F</w:t>
            </w:r>
          </w:p>
        </w:tc>
        <w:tc>
          <w:tcPr>
            <w:tcW w:w="1134" w:type="dxa"/>
          </w:tcPr>
          <w:p w:rsidR="0035240A" w:rsidRPr="00557E9B" w:rsidRDefault="0035240A" w:rsidP="0035240A">
            <w:pPr>
              <w:pStyle w:val="Elencoacolori-Colore11"/>
              <w:ind w:left="0"/>
              <w:jc w:val="center"/>
              <w:rPr>
                <w:b/>
                <w:sz w:val="20"/>
              </w:rPr>
            </w:pPr>
            <w:r w:rsidRPr="00557E9B">
              <w:rPr>
                <w:b/>
                <w:sz w:val="20"/>
              </w:rPr>
              <w:t>Densità di frequenza</w:t>
            </w:r>
          </w:p>
          <w:p w:rsidR="0035240A" w:rsidRPr="00557E9B" w:rsidRDefault="0035240A" w:rsidP="0035240A">
            <w:pPr>
              <w:pStyle w:val="Elencoacolori-Colore11"/>
              <w:ind w:left="0"/>
              <w:jc w:val="center"/>
              <w:rPr>
                <w:b/>
                <w:i/>
                <w:sz w:val="20"/>
              </w:rPr>
            </w:pPr>
            <w:r w:rsidRPr="00557E9B">
              <w:rPr>
                <w:b/>
                <w:i/>
                <w:sz w:val="20"/>
              </w:rPr>
              <w:t>h</w:t>
            </w:r>
          </w:p>
        </w:tc>
      </w:tr>
      <w:tr w:rsidR="0035240A" w:rsidTr="002115E3">
        <w:tc>
          <w:tcPr>
            <w:tcW w:w="1413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  <w:r>
              <w:t>2 ≤ v &lt; 4</w:t>
            </w: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</w:tr>
      <w:tr w:rsidR="0035240A" w:rsidTr="002115E3">
        <w:tc>
          <w:tcPr>
            <w:tcW w:w="1413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  <w:r>
              <w:t>4 ≤ v &lt; 5</w:t>
            </w: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</w:tr>
      <w:tr w:rsidR="0035240A" w:rsidTr="002115E3">
        <w:tc>
          <w:tcPr>
            <w:tcW w:w="1413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  <w:r>
              <w:t>5 ≤ v &lt; 6</w:t>
            </w: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</w:tr>
      <w:tr w:rsidR="0035240A" w:rsidTr="002115E3">
        <w:tc>
          <w:tcPr>
            <w:tcW w:w="1413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  <w:r>
              <w:t>6 ≤ v &lt; 8</w:t>
            </w: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</w:tr>
      <w:tr w:rsidR="0035240A" w:rsidTr="002115E3">
        <w:tc>
          <w:tcPr>
            <w:tcW w:w="1413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  <w:r>
              <w:t>8 ≤ v &lt; 11</w:t>
            </w: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  <w:tc>
          <w:tcPr>
            <w:tcW w:w="1134" w:type="dxa"/>
          </w:tcPr>
          <w:p w:rsidR="0035240A" w:rsidRDefault="0035240A" w:rsidP="002115E3">
            <w:pPr>
              <w:pStyle w:val="Elencoacolori-Colore11"/>
              <w:spacing w:before="40" w:after="40"/>
              <w:ind w:left="0"/>
              <w:contextualSpacing w:val="0"/>
              <w:jc w:val="center"/>
            </w:pPr>
          </w:p>
        </w:tc>
      </w:tr>
    </w:tbl>
    <w:p w:rsidR="0035240A" w:rsidRPr="00365510" w:rsidRDefault="001245DA" w:rsidP="001245DA">
      <w:pPr>
        <w:pStyle w:val="Elencoacolori-Colore11"/>
        <w:ind w:left="284" w:hanging="284"/>
        <w:rPr>
          <w:sz w:val="28"/>
        </w:rPr>
      </w:pPr>
      <w:r w:rsidRPr="001245DA">
        <w:rPr>
          <w:b/>
          <w:sz w:val="28"/>
        </w:rPr>
        <w:t>II.</w:t>
      </w:r>
      <w:r>
        <w:rPr>
          <w:sz w:val="28"/>
        </w:rPr>
        <w:t xml:space="preserve"> </w:t>
      </w:r>
      <w:r w:rsidR="0035240A" w:rsidRPr="00365510">
        <w:rPr>
          <w:sz w:val="28"/>
        </w:rPr>
        <w:t xml:space="preserve">Ricostruisci la tabella </w:t>
      </w:r>
      <w:r w:rsidR="00016687">
        <w:rPr>
          <w:sz w:val="28"/>
        </w:rPr>
        <w:t xml:space="preserve">a </w:t>
      </w:r>
      <w:r w:rsidR="0035240A" w:rsidRPr="00365510">
        <w:rPr>
          <w:sz w:val="28"/>
        </w:rPr>
        <w:t>fianco</w:t>
      </w:r>
      <w:r w:rsidR="0035240A">
        <w:rPr>
          <w:sz w:val="28"/>
        </w:rPr>
        <w:t xml:space="preserve"> del seguente istogramma, che rappresenta le risposte di un gruppo di studenti alla domanda: </w:t>
      </w:r>
      <w:r w:rsidR="0035240A" w:rsidRPr="00365510">
        <w:rPr>
          <w:i/>
          <w:sz w:val="28"/>
        </w:rPr>
        <w:t>‘Quante ore hai dedicato alla musica in quest’ultima settimana?’</w:t>
      </w:r>
      <w:r w:rsidR="0035240A" w:rsidRPr="00365510">
        <w:rPr>
          <w:sz w:val="28"/>
        </w:rPr>
        <w:t xml:space="preserve"> </w:t>
      </w:r>
    </w:p>
    <w:tbl>
      <w:tblPr>
        <w:tblpPr w:leftFromText="180" w:rightFromText="180" w:vertAnchor="text" w:horzAnchor="page" w:tblpX="968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709"/>
        <w:gridCol w:w="708"/>
      </w:tblGrid>
      <w:tr w:rsidR="0035240A" w:rsidRPr="00C8718C">
        <w:tc>
          <w:tcPr>
            <w:tcW w:w="1384" w:type="dxa"/>
          </w:tcPr>
          <w:p w:rsidR="0035240A" w:rsidRPr="00557E9B" w:rsidRDefault="0035240A" w:rsidP="0035240A">
            <w:pPr>
              <w:pStyle w:val="Elencoacolori-Colore11"/>
              <w:ind w:left="0"/>
              <w:jc w:val="center"/>
              <w:rPr>
                <w:b/>
                <w:sz w:val="20"/>
              </w:rPr>
            </w:pPr>
            <w:bookmarkStart w:id="0" w:name="_GoBack" w:colFirst="1" w:colLast="2"/>
            <w:r w:rsidRPr="00557E9B">
              <w:rPr>
                <w:b/>
                <w:sz w:val="20"/>
              </w:rPr>
              <w:t>Classi di tempo in ore</w:t>
            </w:r>
          </w:p>
          <w:p w:rsidR="0035240A" w:rsidRPr="00557E9B" w:rsidRDefault="0035240A" w:rsidP="0035240A">
            <w:pPr>
              <w:pStyle w:val="Elencoacolori-Colore11"/>
              <w:ind w:left="0"/>
              <w:jc w:val="center"/>
              <w:rPr>
                <w:b/>
                <w:i/>
                <w:sz w:val="20"/>
              </w:rPr>
            </w:pPr>
            <w:r w:rsidRPr="00557E9B">
              <w:rPr>
                <w:b/>
                <w:i/>
                <w:sz w:val="20"/>
              </w:rPr>
              <w:t>t</w:t>
            </w:r>
          </w:p>
        </w:tc>
        <w:tc>
          <w:tcPr>
            <w:tcW w:w="709" w:type="dxa"/>
          </w:tcPr>
          <w:p w:rsidR="0035240A" w:rsidRPr="00557E9B" w:rsidRDefault="0035240A" w:rsidP="0035240A">
            <w:pPr>
              <w:pStyle w:val="Elencoacolori-Colore11"/>
              <w:spacing w:before="120"/>
              <w:ind w:left="0"/>
              <w:contextualSpacing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709" w:type="dxa"/>
          </w:tcPr>
          <w:p w:rsidR="0035240A" w:rsidRPr="00557E9B" w:rsidRDefault="0035240A" w:rsidP="0035240A">
            <w:pPr>
              <w:pStyle w:val="Elencoacolori-Colore11"/>
              <w:spacing w:before="120"/>
              <w:ind w:left="0"/>
              <w:contextualSpacing w:val="0"/>
              <w:jc w:val="center"/>
              <w:rPr>
                <w:b/>
                <w:i/>
                <w:sz w:val="20"/>
              </w:rPr>
            </w:pPr>
            <w:r w:rsidRPr="00557E9B">
              <w:rPr>
                <w:b/>
                <w:i/>
                <w:sz w:val="20"/>
              </w:rPr>
              <w:t>h</w:t>
            </w:r>
          </w:p>
        </w:tc>
        <w:tc>
          <w:tcPr>
            <w:tcW w:w="708" w:type="dxa"/>
          </w:tcPr>
          <w:p w:rsidR="0035240A" w:rsidRPr="00837597" w:rsidRDefault="0035240A" w:rsidP="0035240A">
            <w:pPr>
              <w:spacing w:before="120"/>
              <w:jc w:val="center"/>
            </w:pPr>
            <w:r w:rsidRPr="00557E9B">
              <w:rPr>
                <w:b/>
                <w:i/>
                <w:sz w:val="20"/>
              </w:rPr>
              <w:t>F</w:t>
            </w:r>
          </w:p>
        </w:tc>
      </w:tr>
      <w:bookmarkEnd w:id="0"/>
      <w:tr w:rsidR="0035240A">
        <w:tc>
          <w:tcPr>
            <w:tcW w:w="1384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  <w:r>
              <w:t xml:space="preserve">0 ≤  </w:t>
            </w:r>
            <w:r w:rsidRPr="00557E9B">
              <w:rPr>
                <w:i/>
              </w:rPr>
              <w:t xml:space="preserve">t </w:t>
            </w:r>
            <w:r>
              <w:t>&lt; 10</w:t>
            </w: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8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</w:tr>
      <w:tr w:rsidR="0035240A">
        <w:tc>
          <w:tcPr>
            <w:tcW w:w="1384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  <w:r>
              <w:t xml:space="preserve">10  ≤ </w:t>
            </w:r>
            <w:r w:rsidRPr="00557E9B">
              <w:rPr>
                <w:i/>
              </w:rPr>
              <w:t>t</w:t>
            </w:r>
            <w:r>
              <w:t xml:space="preserve"> &lt; 16</w:t>
            </w: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8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</w:tr>
      <w:tr w:rsidR="0035240A">
        <w:tc>
          <w:tcPr>
            <w:tcW w:w="1384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  <w:r>
              <w:t>16 ≤ t &lt; 22</w:t>
            </w: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8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</w:tr>
      <w:tr w:rsidR="0035240A">
        <w:tc>
          <w:tcPr>
            <w:tcW w:w="1384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  <w:r>
              <w:t>22 ≤ t &lt; 28</w:t>
            </w: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8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</w:tr>
      <w:tr w:rsidR="0035240A">
        <w:tc>
          <w:tcPr>
            <w:tcW w:w="1384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  <w:r>
              <w:t>28 ≤ t &lt; 36</w:t>
            </w: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8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</w:tr>
      <w:tr w:rsidR="0035240A">
        <w:tc>
          <w:tcPr>
            <w:tcW w:w="1384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  <w:r>
              <w:t xml:space="preserve">36 ≤ t &lt; 40 </w:t>
            </w: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8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</w:tr>
      <w:tr w:rsidR="0035240A">
        <w:tc>
          <w:tcPr>
            <w:tcW w:w="1384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  <w:r>
              <w:t>40 ≤ t &lt; 44</w:t>
            </w: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9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  <w:tc>
          <w:tcPr>
            <w:tcW w:w="708" w:type="dxa"/>
          </w:tcPr>
          <w:p w:rsidR="0035240A" w:rsidRDefault="0035240A" w:rsidP="0035240A">
            <w:pPr>
              <w:pStyle w:val="Elencoacolori-Colore11"/>
              <w:spacing w:before="60" w:line="360" w:lineRule="auto"/>
              <w:ind w:left="0"/>
              <w:jc w:val="center"/>
            </w:pPr>
          </w:p>
        </w:tc>
      </w:tr>
    </w:tbl>
    <w:p w:rsidR="0035240A" w:rsidRPr="00FE26BB" w:rsidRDefault="002C1CEC" w:rsidP="0035240A">
      <w:r>
        <w:rPr>
          <w:lang w:val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882015</wp:posOffset>
            </wp:positionV>
            <wp:extent cx="4258945" cy="1371600"/>
            <wp:effectExtent l="0" t="0" r="0" b="0"/>
            <wp:wrapTight wrapText="bothSides">
              <wp:wrapPolygon edited="0">
                <wp:start x="0" y="0"/>
                <wp:lineTo x="0" y="21400"/>
                <wp:lineTo x="21513" y="21400"/>
                <wp:lineTo x="21513" y="0"/>
                <wp:lineTo x="0" y="0"/>
              </wp:wrapPolygon>
            </wp:wrapTight>
            <wp:docPr id="2" name="Immagine 2" descr="Immagine 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6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40A" w:rsidRPr="00FE26BB" w:rsidSect="003524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134" w:right="851" w:bottom="1134" w:left="851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1C6" w:rsidRDefault="004E71C6">
      <w:r>
        <w:separator/>
      </w:r>
    </w:p>
  </w:endnote>
  <w:endnote w:type="continuationSeparator" w:id="0">
    <w:p w:rsidR="004E71C6" w:rsidRDefault="004E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A" w:rsidRDefault="0035240A" w:rsidP="003524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240A" w:rsidRDefault="0035240A" w:rsidP="003524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40A" w:rsidRDefault="0035240A" w:rsidP="003524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35240A" w:rsidRPr="00323253" w:rsidRDefault="0035240A" w:rsidP="0035240A">
    <w:pPr>
      <w:pStyle w:val="Pidipagina"/>
      <w:ind w:right="360"/>
      <w:rPr>
        <w:i/>
        <w:sz w:val="20"/>
      </w:rPr>
    </w:pPr>
    <w:r w:rsidRPr="00323253">
      <w:rPr>
        <w:i/>
        <w:sz w:val="20"/>
      </w:rPr>
      <w:t xml:space="preserve">Daniela Valenti, </w:t>
    </w:r>
    <w:r w:rsidR="00AD07A2">
      <w:rPr>
        <w:i/>
        <w:sz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A2" w:rsidRDefault="00AD07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1C6" w:rsidRDefault="004E71C6">
      <w:r>
        <w:separator/>
      </w:r>
    </w:p>
  </w:footnote>
  <w:footnote w:type="continuationSeparator" w:id="0">
    <w:p w:rsidR="004E71C6" w:rsidRDefault="004E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A2" w:rsidRDefault="00AD07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A2" w:rsidRDefault="00AD07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A2" w:rsidRDefault="00AD07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18A"/>
    <w:multiLevelType w:val="hybridMultilevel"/>
    <w:tmpl w:val="D0E0AB64"/>
    <w:lvl w:ilvl="0" w:tplc="660E92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4EA"/>
    <w:multiLevelType w:val="multilevel"/>
    <w:tmpl w:val="157202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3336"/>
    <w:multiLevelType w:val="multilevel"/>
    <w:tmpl w:val="C778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AFB"/>
    <w:multiLevelType w:val="hybridMultilevel"/>
    <w:tmpl w:val="BB24D9B0"/>
    <w:lvl w:ilvl="0" w:tplc="060E87C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770"/>
    <w:multiLevelType w:val="hybridMultilevel"/>
    <w:tmpl w:val="E9284D88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356"/>
    <w:multiLevelType w:val="hybridMultilevel"/>
    <w:tmpl w:val="FA483A28"/>
    <w:lvl w:ilvl="0" w:tplc="FDCAB770">
      <w:start w:val="3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141A61B4"/>
    <w:multiLevelType w:val="hybridMultilevel"/>
    <w:tmpl w:val="ED0C6C34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2F5A2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4CB"/>
    <w:multiLevelType w:val="hybridMultilevel"/>
    <w:tmpl w:val="A6A6C552"/>
    <w:lvl w:ilvl="0" w:tplc="71F400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33378A"/>
    <w:multiLevelType w:val="multilevel"/>
    <w:tmpl w:val="BA54CC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01BC"/>
    <w:multiLevelType w:val="multilevel"/>
    <w:tmpl w:val="05F49AC0"/>
    <w:lvl w:ilvl="0">
      <w:start w:val="1"/>
      <w:numFmt w:val="upperLetter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4BF0"/>
    <w:multiLevelType w:val="multilevel"/>
    <w:tmpl w:val="D60C13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6885"/>
    <w:multiLevelType w:val="hybridMultilevel"/>
    <w:tmpl w:val="B2A60070"/>
    <w:lvl w:ilvl="0" w:tplc="C32C1B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56EA44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0937"/>
    <w:multiLevelType w:val="hybridMultilevel"/>
    <w:tmpl w:val="59C8C214"/>
    <w:lvl w:ilvl="0" w:tplc="F8463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6F2DCC"/>
    <w:multiLevelType w:val="hybridMultilevel"/>
    <w:tmpl w:val="F312C114"/>
    <w:lvl w:ilvl="0" w:tplc="3058F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46379"/>
    <w:multiLevelType w:val="multilevel"/>
    <w:tmpl w:val="BB24D9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65A99"/>
    <w:multiLevelType w:val="hybridMultilevel"/>
    <w:tmpl w:val="BAEED506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B0152"/>
    <w:multiLevelType w:val="multilevel"/>
    <w:tmpl w:val="16EEFF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72B98"/>
    <w:multiLevelType w:val="multilevel"/>
    <w:tmpl w:val="1E60C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40557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F2B32"/>
    <w:multiLevelType w:val="hybridMultilevel"/>
    <w:tmpl w:val="BA54CCD4"/>
    <w:lvl w:ilvl="0" w:tplc="F49480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52DC4"/>
    <w:multiLevelType w:val="multilevel"/>
    <w:tmpl w:val="ED0C6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23F59"/>
    <w:multiLevelType w:val="hybridMultilevel"/>
    <w:tmpl w:val="157202A4"/>
    <w:lvl w:ilvl="0" w:tplc="307EB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B2815"/>
    <w:multiLevelType w:val="hybridMultilevel"/>
    <w:tmpl w:val="48485794"/>
    <w:lvl w:ilvl="0" w:tplc="19B8FDB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44166CC"/>
    <w:multiLevelType w:val="hybridMultilevel"/>
    <w:tmpl w:val="EF34345C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25F5F"/>
    <w:multiLevelType w:val="hybridMultilevel"/>
    <w:tmpl w:val="FFA4C12A"/>
    <w:lvl w:ilvl="0" w:tplc="060E8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27EA"/>
    <w:multiLevelType w:val="hybridMultilevel"/>
    <w:tmpl w:val="27A8A6A2"/>
    <w:lvl w:ilvl="0" w:tplc="603EB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4676C3"/>
    <w:multiLevelType w:val="hybridMultilevel"/>
    <w:tmpl w:val="B5E6BFAE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BC6AE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93C2A"/>
    <w:multiLevelType w:val="hybridMultilevel"/>
    <w:tmpl w:val="D7B6F4A4"/>
    <w:lvl w:ilvl="0" w:tplc="FF40E452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827B2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24"/>
  </w:num>
  <w:num w:numId="5">
    <w:abstractNumId w:val="0"/>
  </w:num>
  <w:num w:numId="6">
    <w:abstractNumId w:val="15"/>
  </w:num>
  <w:num w:numId="7">
    <w:abstractNumId w:val="28"/>
  </w:num>
  <w:num w:numId="8">
    <w:abstractNumId w:val="6"/>
  </w:num>
  <w:num w:numId="9">
    <w:abstractNumId w:val="18"/>
  </w:num>
  <w:num w:numId="10">
    <w:abstractNumId w:val="3"/>
  </w:num>
  <w:num w:numId="11">
    <w:abstractNumId w:val="14"/>
  </w:num>
  <w:num w:numId="12">
    <w:abstractNumId w:val="21"/>
  </w:num>
  <w:num w:numId="13">
    <w:abstractNumId w:val="1"/>
  </w:num>
  <w:num w:numId="14">
    <w:abstractNumId w:val="19"/>
  </w:num>
  <w:num w:numId="15">
    <w:abstractNumId w:val="20"/>
  </w:num>
  <w:num w:numId="16">
    <w:abstractNumId w:val="26"/>
  </w:num>
  <w:num w:numId="17">
    <w:abstractNumId w:val="8"/>
  </w:num>
  <w:num w:numId="18">
    <w:abstractNumId w:val="23"/>
  </w:num>
  <w:num w:numId="19">
    <w:abstractNumId w:val="4"/>
  </w:num>
  <w:num w:numId="20">
    <w:abstractNumId w:val="27"/>
  </w:num>
  <w:num w:numId="21">
    <w:abstractNumId w:val="11"/>
  </w:num>
  <w:num w:numId="22">
    <w:abstractNumId w:val="2"/>
  </w:num>
  <w:num w:numId="23">
    <w:abstractNumId w:val="16"/>
  </w:num>
  <w:num w:numId="24">
    <w:abstractNumId w:val="10"/>
  </w:num>
  <w:num w:numId="25">
    <w:abstractNumId w:val="12"/>
  </w:num>
  <w:num w:numId="26">
    <w:abstractNumId w:val="9"/>
  </w:num>
  <w:num w:numId="27">
    <w:abstractNumId w:val="22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9"/>
    <w:rsid w:val="00016687"/>
    <w:rsid w:val="001245DA"/>
    <w:rsid w:val="002115E3"/>
    <w:rsid w:val="002C1CEC"/>
    <w:rsid w:val="0035240A"/>
    <w:rsid w:val="004E71C6"/>
    <w:rsid w:val="00AD07A2"/>
    <w:rsid w:val="00B00329"/>
    <w:rsid w:val="00B41327"/>
    <w:rsid w:val="00D76CE9"/>
    <w:rsid w:val="00FD1D4F"/>
    <w:rsid w:val="00FE7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B715E"/>
  <w15:chartTrackingRefBased/>
  <w15:docId w15:val="{14DFD896-A35C-4346-B71E-D38890D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4D98"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na">
    <w:name w:val="anna"/>
    <w:basedOn w:val="Titolo"/>
    <w:next w:val="Normale"/>
    <w:rsid w:val="00965830"/>
    <w:rPr>
      <w:rFonts w:ascii="Harrington" w:hAnsi="Harrington"/>
      <w:b w:val="0"/>
      <w:sz w:val="28"/>
    </w:rPr>
  </w:style>
  <w:style w:type="paragraph" w:styleId="Titolo">
    <w:name w:val="Title"/>
    <w:basedOn w:val="Normale"/>
    <w:qFormat/>
    <w:rsid w:val="009658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qFormat/>
    <w:rsid w:val="008117D1"/>
    <w:rPr>
      <w:b/>
      <w:bCs/>
      <w:sz w:val="20"/>
      <w:szCs w:val="20"/>
    </w:rPr>
  </w:style>
  <w:style w:type="table" w:styleId="Grigliatabella">
    <w:name w:val="Table Grid"/>
    <w:basedOn w:val="Tabellanormale"/>
    <w:rsid w:val="0081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EC50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EC500C"/>
    <w:rPr>
      <w:noProof/>
      <w:sz w:val="24"/>
      <w:szCs w:val="24"/>
      <w:lang w:eastAsia="it-IT"/>
    </w:rPr>
  </w:style>
  <w:style w:type="character" w:styleId="Numeropagina">
    <w:name w:val="page number"/>
    <w:basedOn w:val="Carpredefinitoparagrafo"/>
    <w:rsid w:val="00EC500C"/>
  </w:style>
  <w:style w:type="paragraph" w:customStyle="1" w:styleId="Elencoacolori-Colore11">
    <w:name w:val="Elenco a colori - Colore 11"/>
    <w:basedOn w:val="Normale"/>
    <w:uiPriority w:val="34"/>
    <w:qFormat/>
    <w:rsid w:val="0093200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7338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57338B"/>
    <w:rPr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 1:  il moto di P proiettato su un diametro verticale</vt:lpstr>
      <vt:lpstr>Scheda di lavoro 1:  il moto di P proiettato su un diametro verticale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 1:  il moto di P proiettato su un diametro verticale</dc:title>
  <dc:subject/>
  <dc:creator>Annamaria Miele</dc:creator>
  <cp:keywords/>
  <dc:description/>
  <cp:lastModifiedBy>Microsoft Office User</cp:lastModifiedBy>
  <cp:revision>5</cp:revision>
  <dcterms:created xsi:type="dcterms:W3CDTF">2020-05-06T08:42:00Z</dcterms:created>
  <dcterms:modified xsi:type="dcterms:W3CDTF">2020-05-06T10:06:00Z</dcterms:modified>
</cp:coreProperties>
</file>