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CF" w:rsidRDefault="005A61D2" w:rsidP="0031746A">
      <w:pPr>
        <w:spacing w:after="1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Frequenze relative e diagrammi a torta. Scheda</w:t>
      </w:r>
    </w:p>
    <w:p w:rsidR="0031746A" w:rsidRPr="00E52FC1" w:rsidRDefault="0031746A" w:rsidP="0031746A">
      <w:pPr>
        <w:tabs>
          <w:tab w:val="left" w:pos="1260"/>
        </w:tabs>
        <w:rPr>
          <w:rFonts w:ascii="Arial" w:hAnsi="Arial" w:cs="Arial"/>
          <w:b/>
          <w:szCs w:val="28"/>
        </w:rPr>
      </w:pPr>
      <w:r w:rsidRPr="00E52FC1">
        <w:rPr>
          <w:rFonts w:ascii="Arial" w:hAnsi="Arial" w:cs="Arial"/>
          <w:b/>
          <w:szCs w:val="28"/>
        </w:rPr>
        <w:t>Diagrammi a torta</w:t>
      </w:r>
    </w:p>
    <w:p w:rsidR="0031746A" w:rsidRDefault="0031746A" w:rsidP="0031746A">
      <w:pPr>
        <w:spacing w:after="60"/>
        <w:ind w:right="2266"/>
        <w:rPr>
          <w:i/>
        </w:rPr>
      </w:pPr>
      <w:r>
        <w:rPr>
          <w:i/>
        </w:rPr>
        <w:t xml:space="preserve">Un diagramma a torta ‘fa vedere’ </w:t>
      </w:r>
      <w:r w:rsidRPr="00E52FC1">
        <w:rPr>
          <w:i/>
        </w:rPr>
        <w:t xml:space="preserve"> </w:t>
      </w:r>
      <w:r>
        <w:rPr>
          <w:i/>
        </w:rPr>
        <w:t>le frequenze relative.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402"/>
        <w:gridCol w:w="3118"/>
      </w:tblGrid>
      <w:tr w:rsidR="0031746A">
        <w:tc>
          <w:tcPr>
            <w:tcW w:w="3227" w:type="dxa"/>
          </w:tcPr>
          <w:p w:rsidR="0031746A" w:rsidRPr="007166A6" w:rsidRDefault="0031746A" w:rsidP="0031746A">
            <w:pPr>
              <w:ind w:right="2266"/>
              <w:rPr>
                <w:i/>
                <w:noProof/>
                <w:lang w:eastAsia="en-US"/>
              </w:rPr>
            </w:pPr>
          </w:p>
          <w:p w:rsidR="0031746A" w:rsidRPr="006E06A6" w:rsidRDefault="007166A6" w:rsidP="0031746A">
            <w:pPr>
              <w:ind w:right="2266"/>
              <w:rPr>
                <w:i/>
                <w:noProof/>
                <w:lang w:val="en-US" w:eastAsia="en-US"/>
              </w:rPr>
            </w:pPr>
            <w:r w:rsidRPr="006E06A6">
              <w:rPr>
                <w:i/>
                <w:noProof/>
                <w:lang w:val="en-US" w:eastAsia="en-US"/>
              </w:rPr>
              <w:drawing>
                <wp:inline distT="0" distB="0" distL="0" distR="0">
                  <wp:extent cx="1875790" cy="1986280"/>
                  <wp:effectExtent l="0" t="0" r="0" b="0"/>
                  <wp:docPr id="1" name="Picture 10" descr="Schermata 2017-07-17 alle 10.36.5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hermata 2017-07-17 alle 10.36.51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98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746A" w:rsidRPr="006E06A6" w:rsidRDefault="007166A6" w:rsidP="0031746A">
            <w:pPr>
              <w:ind w:right="2266"/>
              <w:rPr>
                <w:i/>
              </w:rPr>
            </w:pPr>
            <w:r w:rsidRPr="006E06A6">
              <w:rPr>
                <w:i/>
                <w:noProof/>
                <w:lang w:val="en-US" w:eastAsia="en-US"/>
              </w:rPr>
              <w:drawing>
                <wp:inline distT="0" distB="0" distL="0" distR="0">
                  <wp:extent cx="2025650" cy="2223135"/>
                  <wp:effectExtent l="0" t="0" r="0" b="0"/>
                  <wp:docPr id="2" name="Picture 15" descr="Schermata 2017-07-17 alle 12.08.4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hermata 2017-07-17 alle 12.08.43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222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1746A" w:rsidRPr="006E06A6" w:rsidRDefault="0031746A" w:rsidP="0031746A">
            <w:pPr>
              <w:ind w:right="2266"/>
              <w:rPr>
                <w:i/>
                <w:noProof/>
                <w:sz w:val="16"/>
                <w:lang w:val="en-US" w:eastAsia="en-US"/>
              </w:rPr>
            </w:pPr>
          </w:p>
          <w:p w:rsidR="0031746A" w:rsidRPr="006E06A6" w:rsidRDefault="007166A6" w:rsidP="0031746A">
            <w:pPr>
              <w:ind w:right="2266"/>
              <w:rPr>
                <w:i/>
                <w:noProof/>
                <w:lang w:val="en-US" w:eastAsia="en-US"/>
              </w:rPr>
            </w:pPr>
            <w:r w:rsidRPr="006E06A6">
              <w:rPr>
                <w:i/>
                <w:noProof/>
                <w:lang w:val="en-US" w:eastAsia="en-US"/>
              </w:rPr>
              <w:drawing>
                <wp:inline distT="0" distB="0" distL="0" distR="0">
                  <wp:extent cx="1812925" cy="1939290"/>
                  <wp:effectExtent l="0" t="0" r="0" b="0"/>
                  <wp:docPr id="3" name="Picture 7" descr="Schermata 2017-07-17 alle 10.28.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ermata 2017-07-17 alle 10.28.06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46A">
        <w:tc>
          <w:tcPr>
            <w:tcW w:w="9747" w:type="dxa"/>
            <w:gridSpan w:val="3"/>
          </w:tcPr>
          <w:p w:rsidR="0031746A" w:rsidRPr="006E06A6" w:rsidRDefault="0031746A" w:rsidP="0031746A">
            <w:pPr>
              <w:ind w:right="2266"/>
              <w:rPr>
                <w:i/>
              </w:rPr>
            </w:pPr>
            <w:r w:rsidRPr="006E06A6">
              <w:rPr>
                <w:i/>
              </w:rPr>
              <w:t>Rappresento</w:t>
            </w:r>
          </w:p>
          <w:p w:rsidR="0031746A" w:rsidRDefault="0031746A" w:rsidP="0031746A">
            <w:pPr>
              <w:pStyle w:val="Elencoacolori-Colore11"/>
              <w:numPr>
                <w:ilvl w:val="0"/>
                <w:numId w:val="17"/>
              </w:numPr>
              <w:ind w:right="2266"/>
            </w:pPr>
            <w:r w:rsidRPr="006E06A6">
              <w:rPr>
                <w:i/>
              </w:rPr>
              <w:t xml:space="preserve">la percentuale di </w:t>
            </w:r>
            <w:r w:rsidRPr="006E06A6">
              <w:rPr>
                <w:b/>
              </w:rPr>
              <w:t>1</w:t>
            </w:r>
            <w:r w:rsidRPr="006E06A6">
              <w:rPr>
                <w:i/>
              </w:rPr>
              <w:t xml:space="preserve">% con </w:t>
            </w:r>
            <w:r w:rsidRPr="006E06A6">
              <w:rPr>
                <w:b/>
              </w:rPr>
              <w:t>1</w:t>
            </w:r>
            <w:r w:rsidRPr="006E06A6">
              <w:rPr>
                <w:i/>
              </w:rPr>
              <w:t xml:space="preserve"> settore ampio </w:t>
            </w:r>
            <w:r w:rsidRPr="00CC6C8E">
              <w:t>3,6°</w:t>
            </w:r>
            <w:r>
              <w:t>;</w:t>
            </w:r>
          </w:p>
          <w:p w:rsidR="0031746A" w:rsidRPr="006E06A6" w:rsidRDefault="0031746A" w:rsidP="0031746A">
            <w:pPr>
              <w:pStyle w:val="Elencoacolori-Colore11"/>
              <w:numPr>
                <w:ilvl w:val="0"/>
                <w:numId w:val="17"/>
              </w:numPr>
              <w:ind w:right="2266"/>
              <w:rPr>
                <w:i/>
              </w:rPr>
            </w:pPr>
            <w:r w:rsidRPr="006E06A6">
              <w:rPr>
                <w:i/>
              </w:rPr>
              <w:t xml:space="preserve">una percentuale del </w:t>
            </w:r>
            <w:r w:rsidRPr="006E06A6">
              <w:rPr>
                <w:b/>
              </w:rPr>
              <w:t>2</w:t>
            </w:r>
            <w:r w:rsidRPr="006E06A6">
              <w:rPr>
                <w:i/>
              </w:rPr>
              <w:t xml:space="preserve">% con un settore ampio </w:t>
            </w:r>
            <w:r w:rsidRPr="006E06A6">
              <w:rPr>
                <w:b/>
              </w:rPr>
              <w:t xml:space="preserve">2 </w:t>
            </w:r>
            <w:r w:rsidRPr="006E06A6">
              <w:sym w:font="Symbol" w:char="F0D7"/>
            </w:r>
            <w:r w:rsidRPr="00CC6C8E">
              <w:t xml:space="preserve"> (3,6)°</w:t>
            </w:r>
            <w:r w:rsidRPr="006E06A6">
              <w:rPr>
                <w:i/>
              </w:rPr>
              <w:t>;</w:t>
            </w:r>
          </w:p>
          <w:p w:rsidR="0031746A" w:rsidRPr="006E06A6" w:rsidRDefault="0031746A" w:rsidP="0031746A">
            <w:pPr>
              <w:pStyle w:val="Elencoacolori-Colore11"/>
              <w:numPr>
                <w:ilvl w:val="0"/>
                <w:numId w:val="17"/>
              </w:numPr>
              <w:ind w:right="2266"/>
              <w:rPr>
                <w:i/>
              </w:rPr>
            </w:pPr>
            <w:r w:rsidRPr="006E06A6">
              <w:rPr>
                <w:i/>
              </w:rPr>
              <w:t xml:space="preserve">una percentuale del </w:t>
            </w:r>
            <w:r w:rsidRPr="006E06A6">
              <w:rPr>
                <w:b/>
              </w:rPr>
              <w:t>10</w:t>
            </w:r>
            <w:r w:rsidRPr="006E06A6">
              <w:rPr>
                <w:i/>
              </w:rPr>
              <w:t xml:space="preserve">% con un settore ampio </w:t>
            </w:r>
            <w:r w:rsidRPr="006E06A6">
              <w:rPr>
                <w:b/>
              </w:rPr>
              <w:t>10</w:t>
            </w:r>
            <w:r w:rsidRPr="006E06A6">
              <w:sym w:font="Symbol" w:char="F0D7"/>
            </w:r>
            <w:r w:rsidRPr="00CC6C8E">
              <w:t xml:space="preserve"> (3,6)°</w:t>
            </w:r>
            <w:r w:rsidRPr="00B64EDB">
              <w:t>;</w:t>
            </w:r>
            <w:r w:rsidRPr="006E06A6">
              <w:rPr>
                <w:i/>
              </w:rPr>
              <w:t>…..</w:t>
            </w:r>
          </w:p>
        </w:tc>
      </w:tr>
    </w:tbl>
    <w:p w:rsidR="0031746A" w:rsidRDefault="0031746A" w:rsidP="0031746A">
      <w:pPr>
        <w:spacing w:before="120" w:after="60"/>
      </w:pPr>
      <w:r w:rsidRPr="00E52FC1">
        <w:t xml:space="preserve">Completa la tabella qui sotto e </w:t>
      </w:r>
      <w:r>
        <w:t>il</w:t>
      </w:r>
      <w:r w:rsidRPr="00E52FC1">
        <w:t xml:space="preserve"> diagramma a fianco.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985"/>
      </w:tblGrid>
      <w:tr w:rsidR="0031746A" w:rsidRPr="00273F60"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:rsidR="0031746A" w:rsidRPr="00E52FC1" w:rsidRDefault="0031746A" w:rsidP="0031746A">
            <w:pPr>
              <w:tabs>
                <w:tab w:val="left" w:pos="1260"/>
              </w:tabs>
              <w:spacing w:before="20" w:after="20"/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746A" w:rsidRPr="00273F60" w:rsidRDefault="0031746A" w:rsidP="0031746A">
            <w:pPr>
              <w:tabs>
                <w:tab w:val="left" w:pos="12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RAGAZZE</w:t>
            </w:r>
          </w:p>
        </w:tc>
      </w:tr>
      <w:tr w:rsidR="0031746A" w:rsidRPr="00273F60">
        <w:tc>
          <w:tcPr>
            <w:tcW w:w="1418" w:type="dxa"/>
            <w:vMerge w:val="restart"/>
            <w:shd w:val="clear" w:color="auto" w:fill="auto"/>
          </w:tcPr>
          <w:p w:rsidR="0031746A" w:rsidRPr="00E84C84" w:rsidRDefault="0031746A" w:rsidP="0031746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Mezzo di trasporto </w:t>
            </w:r>
            <w:r w:rsidR="007166A6">
              <w:rPr>
                <w:b/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3500120</wp:posOffset>
                  </wp:positionH>
                  <wp:positionV relativeFrom="paragraph">
                    <wp:posOffset>-434340</wp:posOffset>
                  </wp:positionV>
                  <wp:extent cx="2446655" cy="2176145"/>
                  <wp:effectExtent l="0" t="0" r="0" b="0"/>
                  <wp:wrapNone/>
                  <wp:docPr id="23" name="Immagine 23" descr="Statistica1_Torta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atistica1_Torta2.jp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55" cy="217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746A" w:rsidRPr="00273F60" w:rsidRDefault="0031746A" w:rsidP="0031746A">
            <w:pPr>
              <w:tabs>
                <w:tab w:val="left" w:pos="1260"/>
              </w:tabs>
              <w:spacing w:before="40" w:after="40"/>
              <w:jc w:val="center"/>
              <w:rPr>
                <w:b/>
              </w:rPr>
            </w:pPr>
            <w:r w:rsidRPr="00273F60">
              <w:rPr>
                <w:b/>
              </w:rPr>
              <w:t>Frequenza relativa</w:t>
            </w:r>
          </w:p>
        </w:tc>
      </w:tr>
      <w:tr w:rsidR="0031746A" w:rsidRPr="00273F60">
        <w:tc>
          <w:tcPr>
            <w:tcW w:w="1418" w:type="dxa"/>
            <w:vMerge/>
            <w:shd w:val="clear" w:color="auto" w:fill="auto"/>
          </w:tcPr>
          <w:p w:rsidR="0031746A" w:rsidRPr="00E52FC1" w:rsidRDefault="0031746A" w:rsidP="0031746A">
            <w:pPr>
              <w:tabs>
                <w:tab w:val="left" w:pos="1260"/>
              </w:tabs>
            </w:pPr>
          </w:p>
        </w:tc>
        <w:tc>
          <w:tcPr>
            <w:tcW w:w="1417" w:type="dxa"/>
          </w:tcPr>
          <w:p w:rsidR="0031746A" w:rsidRPr="00273F60" w:rsidRDefault="0031746A" w:rsidP="0031746A">
            <w:pPr>
              <w:tabs>
                <w:tab w:val="left" w:pos="1260"/>
              </w:tabs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Percentuale</w:t>
            </w:r>
          </w:p>
        </w:tc>
        <w:tc>
          <w:tcPr>
            <w:tcW w:w="1985" w:type="dxa"/>
          </w:tcPr>
          <w:p w:rsidR="0031746A" w:rsidRPr="00273F60" w:rsidRDefault="0031746A" w:rsidP="0031746A">
            <w:pPr>
              <w:tabs>
                <w:tab w:val="left" w:pos="1260"/>
              </w:tabs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Angolo</w:t>
            </w:r>
          </w:p>
        </w:tc>
      </w:tr>
      <w:tr w:rsidR="0031746A" w:rsidRPr="00E52FC1">
        <w:tc>
          <w:tcPr>
            <w:tcW w:w="1418" w:type="dxa"/>
          </w:tcPr>
          <w:p w:rsidR="0031746A" w:rsidRPr="006F7463" w:rsidRDefault="0031746A" w:rsidP="0031746A">
            <w:pPr>
              <w:spacing w:before="20" w:after="20"/>
              <w:jc w:val="both"/>
              <w:rPr>
                <w:szCs w:val="28"/>
              </w:rPr>
            </w:pPr>
            <w:r>
              <w:rPr>
                <w:szCs w:val="28"/>
              </w:rPr>
              <w:t>A piedi</w:t>
            </w:r>
          </w:p>
        </w:tc>
        <w:tc>
          <w:tcPr>
            <w:tcW w:w="1417" w:type="dxa"/>
          </w:tcPr>
          <w:p w:rsidR="0031746A" w:rsidRPr="00E52FC1" w:rsidRDefault="0031746A" w:rsidP="0031746A">
            <w:pPr>
              <w:tabs>
                <w:tab w:val="left" w:pos="1260"/>
              </w:tabs>
              <w:spacing w:before="40" w:after="40"/>
              <w:jc w:val="center"/>
            </w:pPr>
            <w:r w:rsidRPr="00E52FC1">
              <w:t>40%</w:t>
            </w:r>
          </w:p>
        </w:tc>
        <w:tc>
          <w:tcPr>
            <w:tcW w:w="1985" w:type="dxa"/>
          </w:tcPr>
          <w:p w:rsidR="0031746A" w:rsidRPr="00E52FC1" w:rsidRDefault="0031746A" w:rsidP="0031746A">
            <w:pPr>
              <w:tabs>
                <w:tab w:val="left" w:pos="1260"/>
              </w:tabs>
              <w:spacing w:before="40" w:after="40"/>
            </w:pPr>
            <w:r w:rsidRPr="00CC6C8E">
              <w:rPr>
                <w:b/>
              </w:rPr>
              <w:t>40</w:t>
            </w:r>
            <w:r>
              <w:t xml:space="preserve"> </w:t>
            </w:r>
            <w:r>
              <w:sym w:font="Symbol" w:char="F0D7"/>
            </w:r>
            <w:r>
              <w:t xml:space="preserve"> (3,6)° = 144°</w:t>
            </w:r>
          </w:p>
        </w:tc>
      </w:tr>
      <w:tr w:rsidR="0031746A" w:rsidRPr="00E52FC1">
        <w:tc>
          <w:tcPr>
            <w:tcW w:w="1418" w:type="dxa"/>
          </w:tcPr>
          <w:p w:rsidR="0031746A" w:rsidRPr="00EC2C0F" w:rsidRDefault="0031746A" w:rsidP="0031746A">
            <w:pPr>
              <w:pStyle w:val="Elencoacolori-Colore11"/>
              <w:spacing w:after="20"/>
              <w:ind w:left="0"/>
              <w:rPr>
                <w:bCs/>
              </w:rPr>
            </w:pPr>
            <w:r w:rsidRPr="00EC2C0F">
              <w:rPr>
                <w:bCs/>
              </w:rPr>
              <w:t>Bicicletta</w:t>
            </w:r>
          </w:p>
        </w:tc>
        <w:tc>
          <w:tcPr>
            <w:tcW w:w="1417" w:type="dxa"/>
          </w:tcPr>
          <w:p w:rsidR="0031746A" w:rsidRDefault="0031746A" w:rsidP="0031746A">
            <w:pPr>
              <w:spacing w:before="40" w:after="40"/>
              <w:jc w:val="center"/>
            </w:pPr>
            <w:r>
              <w:t>2</w:t>
            </w:r>
            <w:r w:rsidRPr="0058155C">
              <w:t>0%</w:t>
            </w:r>
          </w:p>
        </w:tc>
        <w:tc>
          <w:tcPr>
            <w:tcW w:w="1985" w:type="dxa"/>
          </w:tcPr>
          <w:p w:rsidR="0031746A" w:rsidRPr="00E52FC1" w:rsidRDefault="0031746A" w:rsidP="0031746A">
            <w:pPr>
              <w:tabs>
                <w:tab w:val="left" w:pos="1260"/>
              </w:tabs>
              <w:spacing w:before="40" w:after="40"/>
            </w:pPr>
          </w:p>
        </w:tc>
      </w:tr>
      <w:tr w:rsidR="0031746A" w:rsidRPr="00E52FC1">
        <w:tc>
          <w:tcPr>
            <w:tcW w:w="1418" w:type="dxa"/>
          </w:tcPr>
          <w:p w:rsidR="0031746A" w:rsidRPr="00EC2C0F" w:rsidRDefault="0031746A" w:rsidP="0031746A">
            <w:pPr>
              <w:pStyle w:val="Elencoacolori-Colore11"/>
              <w:spacing w:after="20"/>
              <w:ind w:left="0"/>
              <w:rPr>
                <w:bCs/>
              </w:rPr>
            </w:pPr>
            <w:r w:rsidRPr="00EC2C0F">
              <w:rPr>
                <w:bCs/>
              </w:rPr>
              <w:t>Automobile</w:t>
            </w:r>
          </w:p>
        </w:tc>
        <w:tc>
          <w:tcPr>
            <w:tcW w:w="1417" w:type="dxa"/>
          </w:tcPr>
          <w:p w:rsidR="0031746A" w:rsidRDefault="0031746A" w:rsidP="0031746A">
            <w:pPr>
              <w:spacing w:before="40" w:after="40"/>
              <w:jc w:val="center"/>
            </w:pPr>
            <w:r>
              <w:t>3</w:t>
            </w:r>
            <w:r w:rsidRPr="0058155C">
              <w:t>0%</w:t>
            </w:r>
          </w:p>
        </w:tc>
        <w:tc>
          <w:tcPr>
            <w:tcW w:w="1985" w:type="dxa"/>
          </w:tcPr>
          <w:p w:rsidR="0031746A" w:rsidRPr="00E52FC1" w:rsidRDefault="0031746A" w:rsidP="0031746A">
            <w:pPr>
              <w:tabs>
                <w:tab w:val="left" w:pos="1260"/>
              </w:tabs>
              <w:spacing w:before="40" w:after="40"/>
            </w:pPr>
          </w:p>
        </w:tc>
      </w:tr>
      <w:tr w:rsidR="0031746A" w:rsidRPr="00E52FC1">
        <w:tc>
          <w:tcPr>
            <w:tcW w:w="1418" w:type="dxa"/>
          </w:tcPr>
          <w:p w:rsidR="0031746A" w:rsidRPr="00EC2C0F" w:rsidRDefault="0031746A" w:rsidP="0031746A">
            <w:pPr>
              <w:pStyle w:val="Elencoacolori-Colore11"/>
              <w:spacing w:after="20"/>
              <w:ind w:left="0"/>
              <w:rPr>
                <w:bCs/>
              </w:rPr>
            </w:pPr>
            <w:r>
              <w:rPr>
                <w:bCs/>
              </w:rPr>
              <w:t>Altro</w:t>
            </w:r>
          </w:p>
        </w:tc>
        <w:tc>
          <w:tcPr>
            <w:tcW w:w="1417" w:type="dxa"/>
          </w:tcPr>
          <w:p w:rsidR="0031746A" w:rsidRDefault="0031746A" w:rsidP="0031746A">
            <w:pPr>
              <w:spacing w:before="40" w:after="40"/>
              <w:jc w:val="center"/>
            </w:pPr>
            <w:r>
              <w:t>1</w:t>
            </w:r>
            <w:r w:rsidRPr="0058155C">
              <w:t>0%</w:t>
            </w:r>
          </w:p>
        </w:tc>
        <w:tc>
          <w:tcPr>
            <w:tcW w:w="1985" w:type="dxa"/>
          </w:tcPr>
          <w:p w:rsidR="0031746A" w:rsidRPr="00E52FC1" w:rsidRDefault="0031746A" w:rsidP="0031746A">
            <w:pPr>
              <w:tabs>
                <w:tab w:val="left" w:pos="1260"/>
              </w:tabs>
              <w:spacing w:before="40" w:after="40"/>
            </w:pPr>
          </w:p>
        </w:tc>
      </w:tr>
      <w:tr w:rsidR="0031746A" w:rsidRPr="00E52FC1">
        <w:tc>
          <w:tcPr>
            <w:tcW w:w="1418" w:type="dxa"/>
          </w:tcPr>
          <w:p w:rsidR="0031746A" w:rsidRDefault="0031746A" w:rsidP="0031746A">
            <w:pPr>
              <w:pStyle w:val="Elencoacolori-Colore11"/>
              <w:spacing w:after="20"/>
              <w:ind w:left="0"/>
              <w:rPr>
                <w:bCs/>
              </w:rPr>
            </w:pPr>
            <w:r>
              <w:rPr>
                <w:bCs/>
              </w:rPr>
              <w:t>Totale</w:t>
            </w:r>
          </w:p>
        </w:tc>
        <w:tc>
          <w:tcPr>
            <w:tcW w:w="1417" w:type="dxa"/>
          </w:tcPr>
          <w:p w:rsidR="0031746A" w:rsidRPr="00E52FC1" w:rsidRDefault="0031746A" w:rsidP="0031746A">
            <w:pPr>
              <w:tabs>
                <w:tab w:val="left" w:pos="1260"/>
              </w:tabs>
              <w:spacing w:before="40" w:after="40"/>
            </w:pPr>
          </w:p>
        </w:tc>
        <w:tc>
          <w:tcPr>
            <w:tcW w:w="1985" w:type="dxa"/>
          </w:tcPr>
          <w:p w:rsidR="0031746A" w:rsidRPr="00E52FC1" w:rsidRDefault="0031746A" w:rsidP="0031746A">
            <w:pPr>
              <w:tabs>
                <w:tab w:val="left" w:pos="1260"/>
              </w:tabs>
              <w:spacing w:before="40" w:after="40"/>
            </w:pPr>
          </w:p>
        </w:tc>
      </w:tr>
    </w:tbl>
    <w:p w:rsidR="0031746A" w:rsidRDefault="0031746A" w:rsidP="0031746A">
      <w:pPr>
        <w:spacing w:before="120"/>
        <w:rPr>
          <w:rFonts w:ascii="Arial" w:hAnsi="Arial" w:cs="Arial"/>
          <w:b/>
          <w:szCs w:val="28"/>
        </w:rPr>
      </w:pPr>
      <w:r w:rsidRPr="00E52FC1">
        <w:rPr>
          <w:rFonts w:ascii="Arial" w:hAnsi="Arial" w:cs="Arial"/>
          <w:b/>
          <w:szCs w:val="28"/>
        </w:rPr>
        <w:t>Diagrammi a torta</w:t>
      </w:r>
      <w:r>
        <w:rPr>
          <w:rFonts w:ascii="Arial" w:hAnsi="Arial" w:cs="Arial"/>
          <w:b/>
          <w:szCs w:val="28"/>
        </w:rPr>
        <w:t xml:space="preserve"> con Excel </w:t>
      </w:r>
    </w:p>
    <w:p w:rsidR="0031746A" w:rsidRPr="00A36D34" w:rsidRDefault="0031746A" w:rsidP="0031746A">
      <w:pPr>
        <w:pStyle w:val="Elencoacolori-Colore11"/>
        <w:numPr>
          <w:ilvl w:val="0"/>
          <w:numId w:val="3"/>
        </w:numPr>
        <w:tabs>
          <w:tab w:val="left" w:pos="912"/>
          <w:tab w:val="left" w:pos="4962"/>
        </w:tabs>
        <w:contextualSpacing w:val="0"/>
      </w:pPr>
      <w:r w:rsidRPr="00997AA8">
        <w:rPr>
          <w:i/>
        </w:rPr>
        <w:t xml:space="preserve">Apri il </w:t>
      </w:r>
      <w:r>
        <w:rPr>
          <w:i/>
        </w:rPr>
        <w:t xml:space="preserve">file </w:t>
      </w:r>
      <w:r>
        <w:rPr>
          <w:b/>
          <w:i/>
        </w:rPr>
        <w:t>Torta</w:t>
      </w:r>
      <w:r w:rsidRPr="00842FE0">
        <w:rPr>
          <w:b/>
          <w:i/>
        </w:rPr>
        <w:t xml:space="preserve">. </w:t>
      </w:r>
      <w:proofErr w:type="spellStart"/>
      <w:r w:rsidRPr="00842FE0">
        <w:rPr>
          <w:b/>
          <w:i/>
        </w:rPr>
        <w:t>xlsx</w:t>
      </w:r>
      <w:proofErr w:type="spellEnd"/>
      <w:r>
        <w:rPr>
          <w:b/>
          <w:i/>
        </w:rPr>
        <w:t xml:space="preserve"> </w:t>
      </w:r>
      <w:r>
        <w:br/>
        <w:t>C</w:t>
      </w:r>
      <w:r w:rsidRPr="000C30F1">
        <w:rPr>
          <w:szCs w:val="28"/>
        </w:rPr>
        <w:t>ompare una tabella simile a quella della battaglia navale</w:t>
      </w:r>
      <w:r>
        <w:rPr>
          <w:szCs w:val="28"/>
        </w:rPr>
        <w:t>, come quella in figura qui sotto</w:t>
      </w:r>
    </w:p>
    <w:p w:rsidR="0031746A" w:rsidRDefault="007166A6" w:rsidP="0031746A">
      <w:pPr>
        <w:pStyle w:val="Elencoacolori-Colore11"/>
        <w:numPr>
          <w:ilvl w:val="0"/>
          <w:numId w:val="3"/>
        </w:numPr>
        <w:spacing w:before="20"/>
        <w:contextualSpacing w:val="0"/>
        <w:rPr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67945</wp:posOffset>
            </wp:positionV>
            <wp:extent cx="2057400" cy="939165"/>
            <wp:effectExtent l="0" t="0" r="0" b="0"/>
            <wp:wrapTight wrapText="bothSides">
              <wp:wrapPolygon edited="0">
                <wp:start x="0" y="0"/>
                <wp:lineTo x="0" y="21323"/>
                <wp:lineTo x="21467" y="21323"/>
                <wp:lineTo x="21467" y="0"/>
                <wp:lineTo x="0" y="0"/>
              </wp:wrapPolygon>
            </wp:wrapTight>
            <wp:docPr id="22" name="Picture 17" descr="Excel1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cel1a.jp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46A">
        <w:rPr>
          <w:i/>
          <w:szCs w:val="28"/>
        </w:rPr>
        <w:t xml:space="preserve">Le caselle della colonna A sono già riempite. </w:t>
      </w:r>
      <w:r w:rsidR="0031746A">
        <w:rPr>
          <w:i/>
          <w:szCs w:val="28"/>
        </w:rPr>
        <w:br/>
        <w:t>Inserisci nel</w:t>
      </w:r>
      <w:r w:rsidR="0031746A" w:rsidRPr="00997AA8">
        <w:rPr>
          <w:i/>
          <w:szCs w:val="28"/>
        </w:rPr>
        <w:t>le caselle</w:t>
      </w:r>
      <w:r w:rsidR="0031746A" w:rsidRPr="00997AA8">
        <w:rPr>
          <w:szCs w:val="28"/>
        </w:rPr>
        <w:t xml:space="preserve"> </w:t>
      </w:r>
      <w:r w:rsidR="0031746A" w:rsidRPr="00997AA8">
        <w:rPr>
          <w:i/>
          <w:szCs w:val="28"/>
        </w:rPr>
        <w:t>dell</w:t>
      </w:r>
      <w:r w:rsidR="0031746A">
        <w:rPr>
          <w:i/>
          <w:szCs w:val="28"/>
        </w:rPr>
        <w:t>a</w:t>
      </w:r>
      <w:r w:rsidR="0031746A" w:rsidRPr="00997AA8">
        <w:rPr>
          <w:i/>
          <w:szCs w:val="28"/>
        </w:rPr>
        <w:t xml:space="preserve"> colonn</w:t>
      </w:r>
      <w:r w:rsidR="0031746A">
        <w:rPr>
          <w:i/>
          <w:szCs w:val="28"/>
        </w:rPr>
        <w:t>a</w:t>
      </w:r>
      <w:r w:rsidR="0031746A" w:rsidRPr="00997AA8">
        <w:rPr>
          <w:i/>
          <w:szCs w:val="28"/>
        </w:rPr>
        <w:t xml:space="preserve"> B </w:t>
      </w:r>
      <w:r w:rsidR="0031746A">
        <w:rPr>
          <w:i/>
          <w:szCs w:val="28"/>
        </w:rPr>
        <w:t>le frequenze relative delle risposte</w:t>
      </w:r>
      <w:r w:rsidR="0031746A" w:rsidRPr="0077198B">
        <w:rPr>
          <w:i/>
          <w:szCs w:val="28"/>
        </w:rPr>
        <w:t xml:space="preserve"> sul mezzo di trasporto preferito </w:t>
      </w:r>
      <w:r w:rsidR="0031746A">
        <w:rPr>
          <w:i/>
          <w:szCs w:val="28"/>
        </w:rPr>
        <w:t xml:space="preserve">dalle ragazze; ad esempio, per inserire </w:t>
      </w:r>
      <w:r w:rsidR="0031746A">
        <w:rPr>
          <w:szCs w:val="28"/>
        </w:rPr>
        <w:t xml:space="preserve">40% </w:t>
      </w:r>
      <w:r w:rsidR="0031746A">
        <w:rPr>
          <w:i/>
          <w:szCs w:val="28"/>
        </w:rPr>
        <w:t>nella casella B2</w:t>
      </w:r>
    </w:p>
    <w:p w:rsidR="0031746A" w:rsidRDefault="0031746A" w:rsidP="0031746A">
      <w:pPr>
        <w:pStyle w:val="Elencoacolori-Colore11"/>
        <w:numPr>
          <w:ilvl w:val="1"/>
          <w:numId w:val="3"/>
        </w:numPr>
        <w:contextualSpacing w:val="0"/>
        <w:rPr>
          <w:szCs w:val="28"/>
        </w:rPr>
      </w:pPr>
      <w:r>
        <w:rPr>
          <w:szCs w:val="28"/>
        </w:rPr>
        <w:t>Clicca nella casella B2</w:t>
      </w:r>
    </w:p>
    <w:p w:rsidR="0031746A" w:rsidRDefault="0031746A" w:rsidP="0031746A">
      <w:pPr>
        <w:pStyle w:val="Elencoacolori-Colore11"/>
        <w:numPr>
          <w:ilvl w:val="1"/>
          <w:numId w:val="3"/>
        </w:numPr>
        <w:contextualSpacing w:val="0"/>
        <w:rPr>
          <w:szCs w:val="28"/>
        </w:rPr>
      </w:pPr>
      <w:r>
        <w:rPr>
          <w:szCs w:val="28"/>
        </w:rPr>
        <w:t>Digita 40% da tastiera</w:t>
      </w:r>
    </w:p>
    <w:p w:rsidR="0031746A" w:rsidRPr="00997AA8" w:rsidRDefault="007166A6" w:rsidP="0031746A">
      <w:pPr>
        <w:pStyle w:val="Elencoacolori-Colore11"/>
        <w:numPr>
          <w:ilvl w:val="1"/>
          <w:numId w:val="3"/>
        </w:numPr>
        <w:contextualSpacing w:val="0"/>
        <w:rPr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32385</wp:posOffset>
            </wp:positionV>
            <wp:extent cx="219075" cy="208280"/>
            <wp:effectExtent l="12700" t="12700" r="0" b="0"/>
            <wp:wrapNone/>
            <wp:docPr id="21" name="Picture 20" descr="Schermata 2017-07-15 all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hermata 2017-07-15 alle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4" t="15373" r="8188" b="2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8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46A">
        <w:rPr>
          <w:szCs w:val="28"/>
        </w:rPr>
        <w:t xml:space="preserve">Pigia il tasto </w:t>
      </w:r>
      <w:r w:rsidR="0031746A" w:rsidRPr="00E12887">
        <w:rPr>
          <w:b/>
          <w:i/>
          <w:szCs w:val="28"/>
        </w:rPr>
        <w:t>Invio</w:t>
      </w:r>
      <w:r w:rsidR="0031746A">
        <w:rPr>
          <w:szCs w:val="28"/>
        </w:rPr>
        <w:t xml:space="preserve"> </w:t>
      </w:r>
    </w:p>
    <w:p w:rsidR="0031746A" w:rsidRPr="00997AA8" w:rsidRDefault="0031746A" w:rsidP="0031746A">
      <w:pPr>
        <w:pStyle w:val="Elencoacolori-Colore11"/>
        <w:numPr>
          <w:ilvl w:val="0"/>
          <w:numId w:val="3"/>
        </w:numPr>
        <w:spacing w:before="40"/>
        <w:contextualSpacing w:val="0"/>
        <w:rPr>
          <w:i/>
          <w:szCs w:val="28"/>
        </w:rPr>
      </w:pPr>
      <w:r w:rsidRPr="00997AA8">
        <w:rPr>
          <w:i/>
          <w:szCs w:val="28"/>
        </w:rPr>
        <w:t xml:space="preserve">Seleziona le caselle occupate dai dati, trascinando il mouse; </w:t>
      </w:r>
    </w:p>
    <w:p w:rsidR="0031746A" w:rsidRDefault="0031746A" w:rsidP="0031746A">
      <w:pPr>
        <w:pStyle w:val="Elencoacolori-Colore11"/>
        <w:numPr>
          <w:ilvl w:val="0"/>
          <w:numId w:val="3"/>
        </w:numPr>
        <w:spacing w:before="40"/>
        <w:contextualSpacing w:val="0"/>
        <w:rPr>
          <w:i/>
          <w:szCs w:val="28"/>
        </w:rPr>
      </w:pPr>
      <w:r>
        <w:rPr>
          <w:i/>
          <w:szCs w:val="28"/>
        </w:rPr>
        <w:t xml:space="preserve"> </w:t>
      </w:r>
      <w:r w:rsidRPr="00997AA8">
        <w:rPr>
          <w:i/>
          <w:szCs w:val="28"/>
        </w:rPr>
        <w:t>Nella barra in alto</w:t>
      </w:r>
      <w:r>
        <w:rPr>
          <w:i/>
          <w:szCs w:val="28"/>
        </w:rPr>
        <w:t xml:space="preserve"> trova e clicca il pulsante che mostra i grafici disponibili.</w:t>
      </w:r>
    </w:p>
    <w:p w:rsidR="0031746A" w:rsidRPr="007E4EB6" w:rsidRDefault="0031746A" w:rsidP="0031746A">
      <w:pPr>
        <w:ind w:left="568"/>
        <w:rPr>
          <w:szCs w:val="28"/>
        </w:rPr>
      </w:pPr>
      <w:r>
        <w:rPr>
          <w:szCs w:val="28"/>
        </w:rPr>
        <w:t>Compare una striscia con le icone di molti grafici disponibili</w:t>
      </w:r>
    </w:p>
    <w:p w:rsidR="0031746A" w:rsidRPr="007420CB" w:rsidRDefault="0031746A" w:rsidP="0031746A">
      <w:pPr>
        <w:pStyle w:val="Elencoacolori-Colore11"/>
        <w:numPr>
          <w:ilvl w:val="0"/>
          <w:numId w:val="3"/>
        </w:numPr>
        <w:spacing w:before="40"/>
        <w:contextualSpacing w:val="0"/>
        <w:rPr>
          <w:i/>
          <w:szCs w:val="28"/>
        </w:rPr>
      </w:pPr>
      <w:r>
        <w:rPr>
          <w:i/>
          <w:szCs w:val="28"/>
        </w:rPr>
        <w:t>Clicca sull’icona del</w:t>
      </w:r>
      <w:r w:rsidRPr="007420CB">
        <w:rPr>
          <w:i/>
          <w:szCs w:val="28"/>
        </w:rPr>
        <w:t xml:space="preserve"> diagramma a </w:t>
      </w:r>
      <w:r>
        <w:rPr>
          <w:i/>
          <w:szCs w:val="28"/>
        </w:rPr>
        <w:t>torta</w:t>
      </w:r>
      <w:r w:rsidRPr="007420CB">
        <w:rPr>
          <w:i/>
          <w:szCs w:val="28"/>
        </w:rPr>
        <w:t xml:space="preserve">. </w:t>
      </w:r>
    </w:p>
    <w:p w:rsidR="0031746A" w:rsidRPr="007420CB" w:rsidRDefault="0031746A" w:rsidP="0031746A">
      <w:pPr>
        <w:ind w:left="567"/>
        <w:rPr>
          <w:szCs w:val="28"/>
        </w:rPr>
      </w:pPr>
      <w:r w:rsidRPr="007420CB">
        <w:rPr>
          <w:i/>
          <w:szCs w:val="28"/>
        </w:rPr>
        <w:t xml:space="preserve">  </w:t>
      </w:r>
      <w:r w:rsidRPr="007420CB">
        <w:rPr>
          <w:szCs w:val="28"/>
        </w:rPr>
        <w:t xml:space="preserve">Sul foglio compare il diagramma a </w:t>
      </w:r>
      <w:r>
        <w:rPr>
          <w:szCs w:val="28"/>
        </w:rPr>
        <w:t>torta</w:t>
      </w:r>
      <w:r w:rsidRPr="007420CB">
        <w:rPr>
          <w:szCs w:val="28"/>
        </w:rPr>
        <w:t xml:space="preserve"> che rappresenta la tabella</w:t>
      </w:r>
      <w:r>
        <w:rPr>
          <w:szCs w:val="28"/>
        </w:rPr>
        <w:t>.</w:t>
      </w:r>
      <w:r w:rsidRPr="007420CB">
        <w:rPr>
          <w:szCs w:val="28"/>
        </w:rPr>
        <w:t xml:space="preserve"> </w:t>
      </w:r>
    </w:p>
    <w:p w:rsidR="0031746A" w:rsidRPr="001348B6" w:rsidRDefault="0031746A" w:rsidP="0031746A">
      <w:pPr>
        <w:pStyle w:val="Elencoacolori-Colore11"/>
        <w:numPr>
          <w:ilvl w:val="0"/>
          <w:numId w:val="3"/>
        </w:numPr>
        <w:tabs>
          <w:tab w:val="left" w:pos="912"/>
        </w:tabs>
        <w:spacing w:before="40"/>
        <w:contextualSpacing w:val="0"/>
      </w:pPr>
      <w:r>
        <w:rPr>
          <w:i/>
          <w:szCs w:val="28"/>
        </w:rPr>
        <w:t>Esplora il software modificando i dati</w:t>
      </w:r>
      <w:r w:rsidRPr="0077198B">
        <w:rPr>
          <w:i/>
          <w:szCs w:val="28"/>
        </w:rPr>
        <w:t xml:space="preserve">. </w:t>
      </w:r>
    </w:p>
    <w:p w:rsidR="0031746A" w:rsidRPr="00C3488E" w:rsidRDefault="0031746A" w:rsidP="007166A6">
      <w:pPr>
        <w:pStyle w:val="Elencoacolori-Colore11"/>
        <w:numPr>
          <w:ilvl w:val="0"/>
          <w:numId w:val="3"/>
        </w:numPr>
        <w:tabs>
          <w:tab w:val="left" w:pos="912"/>
        </w:tabs>
        <w:spacing w:before="40"/>
        <w:contextualSpacing w:val="0"/>
      </w:pPr>
      <w:r>
        <w:rPr>
          <w:i/>
          <w:szCs w:val="28"/>
        </w:rPr>
        <w:t>Che cosa succede se nella casella B2 inserisci 60% e lasci gli altri dati inalterati?</w:t>
      </w:r>
    </w:p>
    <w:sectPr w:rsidR="0031746A" w:rsidRPr="00C3488E" w:rsidSect="003174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80" w:rsidRDefault="00656080">
      <w:r>
        <w:separator/>
      </w:r>
    </w:p>
  </w:endnote>
  <w:endnote w:type="continuationSeparator" w:id="0">
    <w:p w:rsidR="00656080" w:rsidRDefault="0065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6A" w:rsidRDefault="0031746A" w:rsidP="003174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746A" w:rsidRDefault="0031746A" w:rsidP="003174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6A" w:rsidRDefault="0031746A" w:rsidP="003174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1746A" w:rsidRPr="00DA7518" w:rsidRDefault="0031746A" w:rsidP="0031746A">
    <w:pPr>
      <w:pStyle w:val="Pidipagina"/>
      <w:ind w:right="360"/>
      <w:rPr>
        <w:i/>
        <w:sz w:val="20"/>
      </w:rPr>
    </w:pPr>
    <w:r>
      <w:rPr>
        <w:i/>
        <w:sz w:val="20"/>
      </w:rPr>
      <w:t>Daniela Valenti</w:t>
    </w:r>
    <w:r w:rsidR="004F34C0">
      <w:rPr>
        <w:i/>
        <w:sz w:val="20"/>
      </w:rPr>
      <w:t xml:space="preserve"> </w:t>
    </w:r>
    <w:r w:rsidR="004F34C0">
      <w:rPr>
        <w:i/>
        <w:sz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C0" w:rsidRDefault="004F34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80" w:rsidRDefault="00656080">
      <w:r>
        <w:separator/>
      </w:r>
    </w:p>
  </w:footnote>
  <w:footnote w:type="continuationSeparator" w:id="0">
    <w:p w:rsidR="00656080" w:rsidRDefault="0065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C0" w:rsidRDefault="004F34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C0" w:rsidRDefault="004F34C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C0" w:rsidRDefault="004F34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3485"/>
    <w:multiLevelType w:val="hybridMultilevel"/>
    <w:tmpl w:val="223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B47"/>
    <w:multiLevelType w:val="multilevel"/>
    <w:tmpl w:val="D7B6F4A4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379C"/>
    <w:multiLevelType w:val="hybridMultilevel"/>
    <w:tmpl w:val="315C05DE"/>
    <w:lvl w:ilvl="0" w:tplc="E3E0BD4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B25"/>
    <w:multiLevelType w:val="hybridMultilevel"/>
    <w:tmpl w:val="D8F615C0"/>
    <w:lvl w:ilvl="0" w:tplc="EA9A988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2FBB"/>
    <w:multiLevelType w:val="multilevel"/>
    <w:tmpl w:val="D7B6F4A4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7A5A"/>
    <w:multiLevelType w:val="hybridMultilevel"/>
    <w:tmpl w:val="2BEED4E6"/>
    <w:lvl w:ilvl="0" w:tplc="65C84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5FE7"/>
    <w:multiLevelType w:val="hybridMultilevel"/>
    <w:tmpl w:val="BDA2A9BE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7163"/>
    <w:multiLevelType w:val="multilevel"/>
    <w:tmpl w:val="F1A84D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A0B62"/>
    <w:multiLevelType w:val="hybridMultilevel"/>
    <w:tmpl w:val="D5360D1A"/>
    <w:lvl w:ilvl="0" w:tplc="D0D0402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00EB"/>
    <w:multiLevelType w:val="hybridMultilevel"/>
    <w:tmpl w:val="F1A84DBA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0D9B"/>
    <w:multiLevelType w:val="hybridMultilevel"/>
    <w:tmpl w:val="A0C07CFC"/>
    <w:lvl w:ilvl="0" w:tplc="978C40D6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716C23"/>
    <w:multiLevelType w:val="hybridMultilevel"/>
    <w:tmpl w:val="223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C07C0"/>
    <w:multiLevelType w:val="hybridMultilevel"/>
    <w:tmpl w:val="F74A5B60"/>
    <w:lvl w:ilvl="0" w:tplc="CDE089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C75689"/>
    <w:multiLevelType w:val="multilevel"/>
    <w:tmpl w:val="315C05D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6ED5"/>
    <w:multiLevelType w:val="multilevel"/>
    <w:tmpl w:val="D8F615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4DBD"/>
    <w:multiLevelType w:val="hybridMultilevel"/>
    <w:tmpl w:val="1D06B764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62FB2"/>
    <w:multiLevelType w:val="hybridMultilevel"/>
    <w:tmpl w:val="082E4CF2"/>
    <w:lvl w:ilvl="0" w:tplc="D45433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93C2A"/>
    <w:multiLevelType w:val="hybridMultilevel"/>
    <w:tmpl w:val="D7B6F4A4"/>
    <w:lvl w:ilvl="0" w:tplc="FF40E452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70F89"/>
    <w:multiLevelType w:val="hybridMultilevel"/>
    <w:tmpl w:val="1B7015C0"/>
    <w:lvl w:ilvl="0" w:tplc="641CE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C4D94"/>
    <w:multiLevelType w:val="hybridMultilevel"/>
    <w:tmpl w:val="31842508"/>
    <w:lvl w:ilvl="0" w:tplc="4A18F6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7"/>
  </w:num>
  <w:num w:numId="8">
    <w:abstractNumId w:val="1"/>
  </w:num>
  <w:num w:numId="9">
    <w:abstractNumId w:val="4"/>
  </w:num>
  <w:num w:numId="10">
    <w:abstractNumId w:val="19"/>
  </w:num>
  <w:num w:numId="11">
    <w:abstractNumId w:val="14"/>
  </w:num>
  <w:num w:numId="12">
    <w:abstractNumId w:val="10"/>
  </w:num>
  <w:num w:numId="13">
    <w:abstractNumId w:val="15"/>
  </w:num>
  <w:num w:numId="14">
    <w:abstractNumId w:val="18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2"/>
    <w:rsid w:val="0031746A"/>
    <w:rsid w:val="004F34C0"/>
    <w:rsid w:val="005A61D2"/>
    <w:rsid w:val="00656080"/>
    <w:rsid w:val="007166A6"/>
    <w:rsid w:val="00C65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3E8CA"/>
  <w15:chartTrackingRefBased/>
  <w15:docId w15:val="{C0CBB504-350E-544E-8991-AC4A63AE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E491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252F6"/>
    <w:pPr>
      <w:ind w:left="720"/>
      <w:contextualSpacing/>
    </w:pPr>
  </w:style>
  <w:style w:type="paragraph" w:styleId="Pidipagina">
    <w:name w:val="footer"/>
    <w:basedOn w:val="Normale"/>
    <w:link w:val="PidipaginaCarattere"/>
    <w:rsid w:val="00416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1634B"/>
    <w:rPr>
      <w:sz w:val="24"/>
      <w:szCs w:val="24"/>
      <w:lang w:eastAsia="it-IT"/>
    </w:rPr>
  </w:style>
  <w:style w:type="character" w:styleId="Numeropagina">
    <w:name w:val="page number"/>
    <w:basedOn w:val="Carpredefinitoparagrafo"/>
    <w:rsid w:val="0041634B"/>
  </w:style>
  <w:style w:type="paragraph" w:styleId="Intestazione">
    <w:name w:val="header"/>
    <w:basedOn w:val="Normale"/>
    <w:link w:val="IntestazioneCarattere"/>
    <w:rsid w:val="005C409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4091"/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86FF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A2C09"/>
    <w:rPr>
      <w:rFonts w:ascii="Arial" w:hAnsi="Arial" w:cs="Arial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Fisica: elaborazione statistica di dati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Fisica: elaborazione statistica di dati</dc:title>
  <dc:subject/>
  <dc:creator>Daniela</dc:creator>
  <cp:keywords/>
  <dc:description/>
  <cp:lastModifiedBy>Microsoft Office User</cp:lastModifiedBy>
  <cp:revision>3</cp:revision>
  <cp:lastPrinted>2017-10-08T09:44:00Z</cp:lastPrinted>
  <dcterms:created xsi:type="dcterms:W3CDTF">2020-05-05T09:29:00Z</dcterms:created>
  <dcterms:modified xsi:type="dcterms:W3CDTF">2020-05-05T12:56:00Z</dcterms:modified>
</cp:coreProperties>
</file>