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4A5" w:rsidRDefault="00D64CF9" w:rsidP="00C71A35">
      <w:pPr>
        <w:pStyle w:val="Sottotitolo1"/>
        <w:spacing w:after="120"/>
        <w:ind w:left="357" w:right="-23" w:hanging="357"/>
        <w:rPr>
          <w:sz w:val="32"/>
          <w:szCs w:val="32"/>
        </w:rPr>
      </w:pPr>
      <w:r>
        <w:rPr>
          <w:sz w:val="32"/>
          <w:szCs w:val="32"/>
        </w:rPr>
        <w:t>Attività</w:t>
      </w:r>
      <w:r w:rsidR="00C71A35">
        <w:rPr>
          <w:sz w:val="32"/>
          <w:szCs w:val="32"/>
        </w:rPr>
        <w:t>1</w:t>
      </w:r>
      <w:r>
        <w:rPr>
          <w:sz w:val="32"/>
          <w:szCs w:val="32"/>
        </w:rPr>
        <w:t>.</w:t>
      </w:r>
      <w:r w:rsidR="00507A3C">
        <w:rPr>
          <w:sz w:val="32"/>
          <w:szCs w:val="32"/>
        </w:rPr>
        <w:t xml:space="preserve"> Circonferenza, cerchio e </w:t>
      </w:r>
      <w:r w:rsidR="00507A3C">
        <w:rPr>
          <w:sz w:val="32"/>
          <w:szCs w:val="32"/>
        </w:rPr>
        <w:sym w:font="Symbol" w:char="F070"/>
      </w:r>
    </w:p>
    <w:p w:rsidR="00C109C0" w:rsidRDefault="00C109C0" w:rsidP="00C109C0">
      <w:pPr>
        <w:numPr>
          <w:ilvl w:val="0"/>
          <w:numId w:val="2"/>
        </w:numPr>
        <w:ind w:left="426"/>
        <w:rPr>
          <w:b/>
          <w:i/>
        </w:rPr>
      </w:pPr>
      <w:r>
        <w:rPr>
          <w:b/>
          <w:i/>
        </w:rPr>
        <w:t>Lunghezza della circonferenza</w:t>
      </w:r>
    </w:p>
    <w:p w:rsidR="00C109C0" w:rsidRDefault="00C109C0" w:rsidP="00C109C0">
      <w:pPr>
        <w:spacing w:after="60"/>
        <w:ind w:left="284" w:hanging="284"/>
      </w:pPr>
      <w:r w:rsidRPr="00C71A35">
        <w:rPr>
          <w:b/>
        </w:rPr>
        <w:t>1.</w:t>
      </w:r>
      <w:r>
        <w:t xml:space="preserve"> La figura qui sotto a sinistra mostra un anello sottile e a destra il suo modello matematico: una circonferenza di centro O.  Rispondi ai seguenti quesiti.</w:t>
      </w:r>
    </w:p>
    <w:tbl>
      <w:tblPr>
        <w:tblW w:w="0" w:type="auto"/>
        <w:tblInd w:w="2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425"/>
        <w:gridCol w:w="2410"/>
      </w:tblGrid>
      <w:tr w:rsidR="00C109C0" w:rsidTr="00C71A35">
        <w:trPr>
          <w:trHeight w:val="1569"/>
        </w:trPr>
        <w:tc>
          <w:tcPr>
            <w:tcW w:w="2268" w:type="dxa"/>
          </w:tcPr>
          <w:p w:rsidR="00C109C0" w:rsidRDefault="004A7EED" w:rsidP="00442D86">
            <w:pPr>
              <w:tabs>
                <w:tab w:val="center" w:pos="1026"/>
              </w:tabs>
            </w:pPr>
            <w:r w:rsidRPr="001D10E4">
              <w:rPr>
                <w:noProof/>
                <w:lang w:val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140775</wp:posOffset>
                  </wp:positionH>
                  <wp:positionV relativeFrom="paragraph">
                    <wp:posOffset>105117</wp:posOffset>
                  </wp:positionV>
                  <wp:extent cx="883627" cy="762000"/>
                  <wp:effectExtent l="0" t="0" r="5715" b="0"/>
                  <wp:wrapNone/>
                  <wp:docPr id="9" name="Immagine 9" descr="anell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nello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75" cy="764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109C0" w:rsidRDefault="00C109C0" w:rsidP="00C109C0"/>
          <w:p w:rsidR="00C109C0" w:rsidRPr="007A510E" w:rsidRDefault="00C109C0" w:rsidP="00C109C0"/>
          <w:p w:rsidR="00C109C0" w:rsidRPr="007A510E" w:rsidRDefault="00C109C0" w:rsidP="00C109C0"/>
          <w:p w:rsidR="00C109C0" w:rsidRPr="007A510E" w:rsidRDefault="00C109C0" w:rsidP="00C109C0"/>
        </w:tc>
        <w:tc>
          <w:tcPr>
            <w:tcW w:w="2410" w:type="dxa"/>
          </w:tcPr>
          <w:p w:rsidR="00C109C0" w:rsidRDefault="004A7EED" w:rsidP="00C109C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130566</wp:posOffset>
                  </wp:positionH>
                  <wp:positionV relativeFrom="paragraph">
                    <wp:posOffset>116840</wp:posOffset>
                  </wp:positionV>
                  <wp:extent cx="917135" cy="826477"/>
                  <wp:effectExtent l="0" t="0" r="0" b="0"/>
                  <wp:wrapNone/>
                  <wp:docPr id="1" name="Immagine 1" descr="Immagin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magine 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419" cy="831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C109C0" w:rsidRDefault="00C109C0" w:rsidP="00C71A35">
      <w:pPr>
        <w:tabs>
          <w:tab w:val="left" w:pos="5387"/>
          <w:tab w:val="left" w:pos="6096"/>
        </w:tabs>
        <w:spacing w:before="60"/>
        <w:ind w:left="284"/>
      </w:pPr>
      <w:r>
        <w:t xml:space="preserve">a. Indica </w:t>
      </w:r>
      <w:r w:rsidR="00902DC7">
        <w:t>il</w:t>
      </w:r>
      <w:r>
        <w:t xml:space="preserve"> segmento che, in figura, è un diametro della circonferenza. ……………</w:t>
      </w:r>
    </w:p>
    <w:p w:rsidR="00C109C0" w:rsidRDefault="00C109C0" w:rsidP="00C109C0">
      <w:pPr>
        <w:tabs>
          <w:tab w:val="left" w:pos="5387"/>
          <w:tab w:val="left" w:pos="6096"/>
        </w:tabs>
        <w:spacing w:before="60"/>
        <w:ind w:left="284"/>
      </w:pPr>
      <w:r>
        <w:t xml:space="preserve">b. Elenca tutti i segmenti che, in </w:t>
      </w:r>
      <w:proofErr w:type="gramStart"/>
      <w:r>
        <w:t>figura,  sono</w:t>
      </w:r>
      <w:proofErr w:type="gramEnd"/>
      <w:r>
        <w:t xml:space="preserve"> raggi della circonferenza</w:t>
      </w:r>
      <w:r w:rsidR="00D43D4A">
        <w:t>……………</w:t>
      </w:r>
      <w:r w:rsidR="00442D86">
        <w:t>……</w:t>
      </w:r>
    </w:p>
    <w:p w:rsidR="00C109C0" w:rsidRDefault="00C109C0" w:rsidP="00C109C0">
      <w:pPr>
        <w:tabs>
          <w:tab w:val="left" w:pos="4820"/>
          <w:tab w:val="left" w:pos="5529"/>
        </w:tabs>
        <w:spacing w:before="60" w:after="60"/>
        <w:ind w:left="284" w:hanging="284"/>
      </w:pPr>
      <w:r w:rsidRPr="00C71A35">
        <w:rPr>
          <w:b/>
        </w:rPr>
        <w:t>2.</w:t>
      </w:r>
      <w:r>
        <w:t xml:space="preserve"> </w:t>
      </w:r>
      <w:r w:rsidR="00C71A35">
        <w:t>Il</w:t>
      </w:r>
      <w:r>
        <w:t xml:space="preserve"> raggio</w:t>
      </w:r>
      <w:r w:rsidR="00C71A35">
        <w:t xml:space="preserve"> è</w:t>
      </w:r>
      <w:r w:rsidR="00C71A35" w:rsidRPr="00C71A35">
        <w:rPr>
          <w:b/>
          <w:i/>
        </w:rPr>
        <w:t xml:space="preserve"> </w:t>
      </w:r>
      <w:r w:rsidR="00C71A35" w:rsidRPr="00C71A35">
        <w:t xml:space="preserve">lungo </w:t>
      </w:r>
      <w:r w:rsidR="00C71A35" w:rsidRPr="00C71A35">
        <w:rPr>
          <w:b/>
          <w:i/>
        </w:rPr>
        <w:t>r</w:t>
      </w:r>
      <w:r w:rsidRPr="00C71A35">
        <w:t>,</w:t>
      </w:r>
      <w:r>
        <w:t xml:space="preserve"> </w:t>
      </w:r>
      <w:r w:rsidR="00C71A35">
        <w:t>il</w:t>
      </w:r>
      <w:r>
        <w:t xml:space="preserve"> diametro</w:t>
      </w:r>
      <w:r w:rsidR="00C71A35">
        <w:t xml:space="preserve"> è lungo </w:t>
      </w:r>
      <w:r w:rsidR="00C71A35" w:rsidRPr="007B1201">
        <w:rPr>
          <w:b/>
          <w:i/>
        </w:rPr>
        <w:t>d</w:t>
      </w:r>
      <w:r>
        <w:t xml:space="preserve"> e </w:t>
      </w:r>
      <w:r w:rsidRPr="007B1201">
        <w:rPr>
          <w:b/>
          <w:i/>
        </w:rPr>
        <w:t>c</w:t>
      </w:r>
      <w:r>
        <w:t xml:space="preserve"> </w:t>
      </w:r>
      <w:r w:rsidR="00C71A35">
        <w:t xml:space="preserve">indica </w:t>
      </w:r>
      <w:r>
        <w:t>la lunghezza della circonferenza; scegli qui sotto le uguaglianze quelle vere (V) e correggi quelle false (F)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11"/>
        <w:gridCol w:w="1134"/>
        <w:gridCol w:w="4536"/>
      </w:tblGrid>
      <w:tr w:rsidR="00C109C0">
        <w:tc>
          <w:tcPr>
            <w:tcW w:w="4111" w:type="dxa"/>
          </w:tcPr>
          <w:p w:rsidR="00C109C0" w:rsidRPr="00D93FE3" w:rsidRDefault="00C109C0" w:rsidP="00C109C0">
            <w:pPr>
              <w:tabs>
                <w:tab w:val="left" w:pos="4820"/>
                <w:tab w:val="left" w:pos="5529"/>
              </w:tabs>
              <w:spacing w:before="60"/>
              <w:jc w:val="center"/>
              <w:rPr>
                <w:b/>
              </w:rPr>
            </w:pPr>
            <w:r w:rsidRPr="00D93FE3">
              <w:rPr>
                <w:b/>
              </w:rPr>
              <w:t>Uguaglianza data</w:t>
            </w:r>
          </w:p>
        </w:tc>
        <w:tc>
          <w:tcPr>
            <w:tcW w:w="1134" w:type="dxa"/>
          </w:tcPr>
          <w:p w:rsidR="00C109C0" w:rsidRPr="00D93FE3" w:rsidRDefault="00C109C0" w:rsidP="00C109C0">
            <w:pPr>
              <w:tabs>
                <w:tab w:val="left" w:pos="4820"/>
                <w:tab w:val="left" w:pos="5529"/>
              </w:tabs>
              <w:spacing w:before="60"/>
              <w:jc w:val="center"/>
              <w:rPr>
                <w:b/>
              </w:rPr>
            </w:pPr>
            <w:r w:rsidRPr="00D93FE3">
              <w:rPr>
                <w:b/>
              </w:rPr>
              <w:t>V/F</w:t>
            </w:r>
          </w:p>
        </w:tc>
        <w:tc>
          <w:tcPr>
            <w:tcW w:w="4536" w:type="dxa"/>
          </w:tcPr>
          <w:p w:rsidR="00C109C0" w:rsidRPr="00D93FE3" w:rsidRDefault="00C109C0" w:rsidP="00C109C0">
            <w:pPr>
              <w:tabs>
                <w:tab w:val="left" w:pos="4820"/>
                <w:tab w:val="left" w:pos="5529"/>
              </w:tabs>
              <w:spacing w:before="60"/>
              <w:jc w:val="center"/>
              <w:rPr>
                <w:b/>
              </w:rPr>
            </w:pPr>
            <w:r w:rsidRPr="00D93FE3">
              <w:rPr>
                <w:b/>
              </w:rPr>
              <w:t>Uguaglianza falsa corretta</w:t>
            </w:r>
          </w:p>
        </w:tc>
      </w:tr>
      <w:tr w:rsidR="00C109C0">
        <w:tc>
          <w:tcPr>
            <w:tcW w:w="4111" w:type="dxa"/>
          </w:tcPr>
          <w:p w:rsidR="00C109C0" w:rsidRDefault="00C109C0" w:rsidP="00C71A35">
            <w:pPr>
              <w:tabs>
                <w:tab w:val="left" w:pos="4820"/>
                <w:tab w:val="left" w:pos="5529"/>
              </w:tabs>
              <w:spacing w:before="40"/>
              <w:ind w:left="601"/>
            </w:pPr>
            <w:r w:rsidRPr="00442D86">
              <w:rPr>
                <w:i/>
              </w:rPr>
              <w:t>d</w:t>
            </w:r>
            <w:r w:rsidRPr="00442D86">
              <w:t xml:space="preserve"> </w:t>
            </w:r>
            <w:r>
              <w:t>= 2</w:t>
            </w:r>
            <w:r w:rsidRPr="00442D86">
              <w:rPr>
                <w:i/>
              </w:rPr>
              <w:t>r</w:t>
            </w:r>
          </w:p>
        </w:tc>
        <w:tc>
          <w:tcPr>
            <w:tcW w:w="1134" w:type="dxa"/>
          </w:tcPr>
          <w:p w:rsidR="00C109C0" w:rsidRDefault="00C109C0" w:rsidP="00C109C0">
            <w:pPr>
              <w:tabs>
                <w:tab w:val="left" w:pos="4820"/>
                <w:tab w:val="left" w:pos="5529"/>
              </w:tabs>
              <w:spacing w:before="60"/>
              <w:jc w:val="center"/>
            </w:pPr>
          </w:p>
        </w:tc>
        <w:tc>
          <w:tcPr>
            <w:tcW w:w="4536" w:type="dxa"/>
          </w:tcPr>
          <w:p w:rsidR="00C109C0" w:rsidRDefault="00C109C0" w:rsidP="00C109C0">
            <w:pPr>
              <w:tabs>
                <w:tab w:val="left" w:pos="4820"/>
                <w:tab w:val="left" w:pos="5529"/>
              </w:tabs>
              <w:spacing w:before="60"/>
              <w:jc w:val="center"/>
            </w:pPr>
          </w:p>
        </w:tc>
      </w:tr>
      <w:tr w:rsidR="00C109C0">
        <w:tc>
          <w:tcPr>
            <w:tcW w:w="4111" w:type="dxa"/>
          </w:tcPr>
          <w:p w:rsidR="00C109C0" w:rsidRDefault="00C109C0" w:rsidP="00C71A35">
            <w:pPr>
              <w:tabs>
                <w:tab w:val="left" w:pos="4820"/>
                <w:tab w:val="left" w:pos="5529"/>
              </w:tabs>
              <w:spacing w:before="40"/>
              <w:ind w:left="601"/>
            </w:pPr>
            <w:r w:rsidRPr="00442D86">
              <w:rPr>
                <w:i/>
              </w:rPr>
              <w:t>c</w:t>
            </w:r>
            <w:r w:rsidRPr="00442D86">
              <w:t xml:space="preserve"> </w:t>
            </w:r>
            <w:r>
              <w:t>= π</w:t>
            </w:r>
            <w:r w:rsidRPr="00442D86">
              <w:rPr>
                <w:i/>
              </w:rPr>
              <w:t>r</w:t>
            </w:r>
          </w:p>
        </w:tc>
        <w:tc>
          <w:tcPr>
            <w:tcW w:w="1134" w:type="dxa"/>
          </w:tcPr>
          <w:p w:rsidR="00C109C0" w:rsidRDefault="00C109C0" w:rsidP="00C109C0">
            <w:pPr>
              <w:tabs>
                <w:tab w:val="left" w:pos="4820"/>
                <w:tab w:val="left" w:pos="5529"/>
              </w:tabs>
              <w:spacing w:before="60"/>
              <w:jc w:val="center"/>
            </w:pPr>
          </w:p>
        </w:tc>
        <w:tc>
          <w:tcPr>
            <w:tcW w:w="4536" w:type="dxa"/>
          </w:tcPr>
          <w:p w:rsidR="00C109C0" w:rsidRDefault="00C109C0" w:rsidP="00C109C0">
            <w:pPr>
              <w:tabs>
                <w:tab w:val="left" w:pos="4820"/>
                <w:tab w:val="left" w:pos="5529"/>
              </w:tabs>
              <w:spacing w:before="60"/>
              <w:jc w:val="center"/>
            </w:pPr>
          </w:p>
        </w:tc>
      </w:tr>
      <w:tr w:rsidR="00C109C0">
        <w:tc>
          <w:tcPr>
            <w:tcW w:w="4111" w:type="dxa"/>
          </w:tcPr>
          <w:p w:rsidR="00C109C0" w:rsidRPr="00D93FE3" w:rsidRDefault="00C109C0" w:rsidP="00C71A35">
            <w:pPr>
              <w:tabs>
                <w:tab w:val="left" w:pos="4820"/>
                <w:tab w:val="left" w:pos="5529"/>
              </w:tabs>
              <w:spacing w:before="40"/>
              <w:ind w:left="601"/>
              <w:rPr>
                <w:b/>
                <w:i/>
              </w:rPr>
            </w:pPr>
            <w:r w:rsidRPr="00442D86">
              <w:rPr>
                <w:i/>
              </w:rPr>
              <w:t>c</w:t>
            </w:r>
            <w:r w:rsidRPr="00442D86">
              <w:t xml:space="preserve"> </w:t>
            </w:r>
            <w:r>
              <w:t>= 2π</w:t>
            </w:r>
            <w:r w:rsidRPr="00442D86">
              <w:rPr>
                <w:i/>
              </w:rPr>
              <w:t>r</w:t>
            </w:r>
            <w:r w:rsidRPr="00442D86">
              <w:rPr>
                <w:i/>
                <w:sz w:val="32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C109C0" w:rsidRDefault="00C109C0" w:rsidP="00C109C0">
            <w:pPr>
              <w:tabs>
                <w:tab w:val="left" w:pos="4820"/>
                <w:tab w:val="left" w:pos="5529"/>
              </w:tabs>
              <w:spacing w:before="60"/>
              <w:jc w:val="center"/>
            </w:pPr>
          </w:p>
        </w:tc>
        <w:tc>
          <w:tcPr>
            <w:tcW w:w="4536" w:type="dxa"/>
          </w:tcPr>
          <w:p w:rsidR="00C109C0" w:rsidRDefault="00C109C0" w:rsidP="00C109C0">
            <w:pPr>
              <w:tabs>
                <w:tab w:val="left" w:pos="4820"/>
                <w:tab w:val="left" w:pos="5529"/>
              </w:tabs>
              <w:spacing w:before="60"/>
              <w:jc w:val="center"/>
            </w:pPr>
          </w:p>
        </w:tc>
      </w:tr>
      <w:tr w:rsidR="00C109C0">
        <w:tc>
          <w:tcPr>
            <w:tcW w:w="4111" w:type="dxa"/>
          </w:tcPr>
          <w:p w:rsidR="00C109C0" w:rsidRDefault="00E02272" w:rsidP="00C71A35">
            <w:pPr>
              <w:tabs>
                <w:tab w:val="left" w:pos="4820"/>
                <w:tab w:val="left" w:pos="5529"/>
              </w:tabs>
              <w:spacing w:before="40"/>
              <w:ind w:left="601"/>
            </w:pPr>
            <w:r w:rsidRPr="00442D86">
              <w:rPr>
                <w:noProof/>
                <w:position w:val="-24"/>
              </w:rPr>
              <w:object w:dxaOrig="660" w:dyaOrig="660" w14:anchorId="5B3052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" style="width:35.2pt;height:29.95pt;mso-width-percent:0;mso-height-percent:0;mso-width-percent:0;mso-height-percent:0" o:ole="">
                  <v:imagedata r:id="rId9" o:title=""/>
                </v:shape>
                <o:OLEObject Type="Embed" ProgID="Equation.DSMT4" ShapeID="_x0000_i1026" DrawAspect="Content" ObjectID="_1757490032" r:id="rId10"/>
              </w:object>
            </w:r>
          </w:p>
        </w:tc>
        <w:tc>
          <w:tcPr>
            <w:tcW w:w="1134" w:type="dxa"/>
          </w:tcPr>
          <w:p w:rsidR="00C109C0" w:rsidRDefault="00C109C0" w:rsidP="00C109C0">
            <w:pPr>
              <w:tabs>
                <w:tab w:val="left" w:pos="4820"/>
                <w:tab w:val="left" w:pos="5529"/>
              </w:tabs>
              <w:spacing w:before="60"/>
              <w:jc w:val="center"/>
            </w:pPr>
          </w:p>
        </w:tc>
        <w:tc>
          <w:tcPr>
            <w:tcW w:w="4536" w:type="dxa"/>
          </w:tcPr>
          <w:p w:rsidR="00C109C0" w:rsidRDefault="00C109C0" w:rsidP="00C109C0">
            <w:pPr>
              <w:tabs>
                <w:tab w:val="left" w:pos="4820"/>
                <w:tab w:val="left" w:pos="5529"/>
              </w:tabs>
              <w:spacing w:before="60"/>
              <w:jc w:val="center"/>
            </w:pPr>
          </w:p>
        </w:tc>
      </w:tr>
      <w:tr w:rsidR="00C109C0">
        <w:tc>
          <w:tcPr>
            <w:tcW w:w="4111" w:type="dxa"/>
          </w:tcPr>
          <w:p w:rsidR="00C109C0" w:rsidRDefault="00E02272" w:rsidP="00C71A35">
            <w:pPr>
              <w:tabs>
                <w:tab w:val="left" w:pos="4820"/>
                <w:tab w:val="left" w:pos="5529"/>
              </w:tabs>
              <w:spacing w:before="40"/>
              <w:ind w:left="601"/>
            </w:pPr>
            <w:r w:rsidRPr="00442D86">
              <w:rPr>
                <w:noProof/>
                <w:position w:val="-24"/>
              </w:rPr>
              <w:object w:dxaOrig="580" w:dyaOrig="660">
                <v:shape id="_x0000_i1025" type="#_x0000_t75" alt="" style="width:33.1pt;height:32.05pt;mso-width-percent:0;mso-height-percent:0;mso-width-percent:0;mso-height-percent:0" o:ole="">
                  <v:imagedata r:id="rId11" o:title=""/>
                </v:shape>
                <o:OLEObject Type="Embed" ProgID="Equation.DSMT4" ShapeID="_x0000_i1025" DrawAspect="Content" ObjectID="_1757490033" r:id="rId12"/>
              </w:object>
            </w:r>
          </w:p>
        </w:tc>
        <w:tc>
          <w:tcPr>
            <w:tcW w:w="1134" w:type="dxa"/>
          </w:tcPr>
          <w:p w:rsidR="00C109C0" w:rsidRDefault="00C109C0" w:rsidP="00C109C0">
            <w:pPr>
              <w:tabs>
                <w:tab w:val="left" w:pos="4820"/>
                <w:tab w:val="left" w:pos="5529"/>
              </w:tabs>
              <w:spacing w:before="60"/>
              <w:jc w:val="center"/>
            </w:pPr>
          </w:p>
        </w:tc>
        <w:tc>
          <w:tcPr>
            <w:tcW w:w="4536" w:type="dxa"/>
          </w:tcPr>
          <w:p w:rsidR="00C109C0" w:rsidRDefault="00C109C0" w:rsidP="00C109C0">
            <w:pPr>
              <w:tabs>
                <w:tab w:val="left" w:pos="4820"/>
                <w:tab w:val="left" w:pos="5529"/>
              </w:tabs>
              <w:spacing w:before="60"/>
              <w:jc w:val="center"/>
            </w:pPr>
          </w:p>
        </w:tc>
      </w:tr>
    </w:tbl>
    <w:p w:rsidR="00C109C0" w:rsidRDefault="00C109C0" w:rsidP="00CE7A30">
      <w:pPr>
        <w:spacing w:before="120"/>
        <w:rPr>
          <w:b/>
          <w:i/>
          <w:szCs w:val="28"/>
        </w:rPr>
      </w:pPr>
      <w:r w:rsidRPr="00D71EC7">
        <w:rPr>
          <w:b/>
          <w:i/>
          <w:szCs w:val="28"/>
        </w:rPr>
        <w:t xml:space="preserve">B. </w:t>
      </w:r>
      <w:r>
        <w:rPr>
          <w:b/>
          <w:i/>
          <w:szCs w:val="28"/>
        </w:rPr>
        <w:t>Area del cerchio</w:t>
      </w:r>
    </w:p>
    <w:p w:rsidR="00C109C0" w:rsidRDefault="00C109C0" w:rsidP="00C71A35">
      <w:pPr>
        <w:ind w:left="284" w:hanging="284"/>
      </w:pPr>
      <w:r w:rsidRPr="00442D86">
        <w:rPr>
          <w:b/>
        </w:rPr>
        <w:t>3.</w:t>
      </w:r>
      <w:r>
        <w:t xml:space="preserve"> La figura qui sotto a sinistra mostra un piatto tondo e a destra il suo modello matematico: un cerchio di centro O. Rispondi al seguente quesito:</w:t>
      </w:r>
    </w:p>
    <w:p w:rsidR="00C109C0" w:rsidRDefault="00C109C0" w:rsidP="00C109C0">
      <w:pPr>
        <w:tabs>
          <w:tab w:val="left" w:pos="9214"/>
          <w:tab w:val="left" w:pos="9781"/>
        </w:tabs>
        <w:spacing w:after="60"/>
        <w:ind w:left="284"/>
      </w:pPr>
      <w:r>
        <w:t xml:space="preserve">Le parole </w:t>
      </w:r>
      <w:r w:rsidRPr="00A47011">
        <w:rPr>
          <w:i/>
        </w:rPr>
        <w:t>circonferenza</w:t>
      </w:r>
      <w:r>
        <w:t xml:space="preserve"> e </w:t>
      </w:r>
      <w:r w:rsidRPr="00A47011">
        <w:rPr>
          <w:i/>
        </w:rPr>
        <w:t>cerchio</w:t>
      </w:r>
      <w:r>
        <w:t xml:space="preserve"> hanno lo stesso significato in matematica?</w:t>
      </w:r>
      <w:r>
        <w:tab/>
        <w:t>SI</w:t>
      </w:r>
      <w:r>
        <w:tab/>
        <w:t>NO</w:t>
      </w:r>
    </w:p>
    <w:tbl>
      <w:tblPr>
        <w:tblW w:w="0" w:type="auto"/>
        <w:tblInd w:w="2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425"/>
        <w:gridCol w:w="2410"/>
      </w:tblGrid>
      <w:tr w:rsidR="00C109C0">
        <w:trPr>
          <w:trHeight w:val="1307"/>
        </w:trPr>
        <w:tc>
          <w:tcPr>
            <w:tcW w:w="2268" w:type="dxa"/>
          </w:tcPr>
          <w:p w:rsidR="00C109C0" w:rsidRDefault="00C71A35" w:rsidP="00C109C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98748C2" wp14:editId="65FF1C42">
                  <wp:extent cx="742950" cy="693174"/>
                  <wp:effectExtent l="0" t="0" r="0" b="5715"/>
                  <wp:docPr id="4" name="Immagine 4" descr="piatto_tondo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iatto_tondo2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62" r="162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01" cy="694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109C0" w:rsidRPr="007A510E" w:rsidRDefault="00C109C0" w:rsidP="00C109C0"/>
        </w:tc>
        <w:tc>
          <w:tcPr>
            <w:tcW w:w="2410" w:type="dxa"/>
          </w:tcPr>
          <w:p w:rsidR="00C109C0" w:rsidRDefault="004A7EED" w:rsidP="00C109C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6120" cy="775335"/>
                  <wp:effectExtent l="0" t="0" r="4445" b="0"/>
                  <wp:docPr id="5" name="Immagine 5" descr="Immagin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magine 6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7A30" w:rsidRDefault="00CE7A30" w:rsidP="00C71A35">
      <w:pPr>
        <w:spacing w:before="120"/>
        <w:ind w:left="284" w:hanging="284"/>
      </w:pPr>
      <w:r>
        <w:rPr>
          <w:b/>
        </w:rPr>
        <w:t xml:space="preserve">4. </w:t>
      </w:r>
      <w:r>
        <w:t xml:space="preserve">Apri ed esplora il file </w:t>
      </w:r>
      <w:hyperlink r:id="rId15" w:history="1">
        <w:r w:rsidRPr="00CE7A30">
          <w:rPr>
            <w:rStyle w:val="Collegamentoipertestuale"/>
          </w:rPr>
          <w:t>2a.Area_cerchio</w:t>
        </w:r>
      </w:hyperlink>
      <w:r>
        <w:t xml:space="preserve"> per ritrovare come si ottiene l’area del cerchio.</w:t>
      </w:r>
    </w:p>
    <w:p w:rsidR="00CE7A30" w:rsidRDefault="00CE7A30" w:rsidP="00C71A35">
      <w:pPr>
        <w:spacing w:before="120"/>
        <w:ind w:left="284" w:hanging="284"/>
      </w:pPr>
      <w:r>
        <w:rPr>
          <w:b/>
        </w:rPr>
        <w:t xml:space="preserve">5. </w:t>
      </w:r>
      <w:r>
        <w:t xml:space="preserve">Apri il file </w:t>
      </w:r>
      <w:hyperlink r:id="rId16" w:history="1">
        <w:r w:rsidRPr="00CE7A30">
          <w:rPr>
            <w:rStyle w:val="Collegamentoipertestuale"/>
          </w:rPr>
          <w:t>2b.Area_cerchio_Archimede</w:t>
        </w:r>
      </w:hyperlink>
      <w:r>
        <w:t xml:space="preserve"> e trova come procedeva Archimede per approssimare </w:t>
      </w:r>
      <w:r w:rsidR="00C71A35">
        <w:t>l’area di un cerchio</w:t>
      </w:r>
    </w:p>
    <w:p w:rsidR="00C109C0" w:rsidRDefault="00CE7A30" w:rsidP="00F61383">
      <w:pPr>
        <w:spacing w:before="60" w:after="60"/>
        <w:ind w:left="284" w:hanging="284"/>
      </w:pPr>
      <w:r>
        <w:rPr>
          <w:b/>
        </w:rPr>
        <w:t>6</w:t>
      </w:r>
      <w:r w:rsidR="00F61383">
        <w:rPr>
          <w:b/>
          <w:i/>
        </w:rPr>
        <w:t xml:space="preserve">. </w:t>
      </w:r>
      <w:r w:rsidR="00F61383">
        <w:t xml:space="preserve">Correggi le uguaglianze </w:t>
      </w:r>
      <w:r w:rsidR="00C109C0">
        <w:t xml:space="preserve">nella tabella, </w:t>
      </w:r>
      <w:proofErr w:type="gramStart"/>
      <w:r w:rsidR="00C109C0">
        <w:t>dove</w:t>
      </w:r>
      <w:r w:rsidR="00C109C0" w:rsidRPr="002C4FC8">
        <w:rPr>
          <w:b/>
          <w:i/>
        </w:rPr>
        <w:t xml:space="preserve"> r</w:t>
      </w:r>
      <w:proofErr w:type="gramEnd"/>
      <w:r w:rsidR="00C109C0" w:rsidRPr="002C4FC8">
        <w:t xml:space="preserve"> </w:t>
      </w:r>
      <w:r w:rsidR="00C109C0">
        <w:t xml:space="preserve">indica la lunghezza del raggio, </w:t>
      </w:r>
      <w:r w:rsidR="00C109C0" w:rsidRPr="002C4FC8">
        <w:rPr>
          <w:b/>
          <w:i/>
        </w:rPr>
        <w:t>d</w:t>
      </w:r>
      <w:r w:rsidR="00C109C0">
        <w:t xml:space="preserve"> la lunghezza del diametro,</w:t>
      </w:r>
      <w:bookmarkStart w:id="0" w:name="_GoBack"/>
      <w:bookmarkEnd w:id="0"/>
      <w:r w:rsidR="00C109C0">
        <w:t xml:space="preserve"> </w:t>
      </w:r>
      <w:r w:rsidR="00C109C0" w:rsidRPr="002C4FC8">
        <w:rPr>
          <w:b/>
          <w:i/>
        </w:rPr>
        <w:t>c</w:t>
      </w:r>
      <w:r w:rsidR="00C109C0">
        <w:t xml:space="preserve"> la lunghezza della circonferenza e </w:t>
      </w:r>
      <w:r w:rsidR="00C109C0" w:rsidRPr="00C318C6">
        <w:rPr>
          <w:b/>
          <w:i/>
        </w:rPr>
        <w:t>S</w:t>
      </w:r>
      <w:r w:rsidR="00C109C0">
        <w:t xml:space="preserve"> l'area del cerchio.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20"/>
        <w:gridCol w:w="4660"/>
      </w:tblGrid>
      <w:tr w:rsidR="00F61383" w:rsidTr="00F61383">
        <w:tc>
          <w:tcPr>
            <w:tcW w:w="4020" w:type="dxa"/>
          </w:tcPr>
          <w:p w:rsidR="00F61383" w:rsidRPr="002C4FC8" w:rsidRDefault="00F61383" w:rsidP="00F61383">
            <w:pPr>
              <w:tabs>
                <w:tab w:val="left" w:pos="4820"/>
                <w:tab w:val="left" w:pos="5529"/>
              </w:tabs>
              <w:spacing w:before="60" w:after="60"/>
              <w:jc w:val="center"/>
              <w:rPr>
                <w:b/>
              </w:rPr>
            </w:pPr>
            <w:r w:rsidRPr="002C4FC8">
              <w:rPr>
                <w:b/>
              </w:rPr>
              <w:t xml:space="preserve">Uguaglianza </w:t>
            </w:r>
            <w:r>
              <w:rPr>
                <w:b/>
              </w:rPr>
              <w:t xml:space="preserve">falsa </w:t>
            </w:r>
          </w:p>
        </w:tc>
        <w:tc>
          <w:tcPr>
            <w:tcW w:w="4660" w:type="dxa"/>
          </w:tcPr>
          <w:p w:rsidR="00F61383" w:rsidRPr="002C4FC8" w:rsidRDefault="00F61383" w:rsidP="00F61383">
            <w:pPr>
              <w:tabs>
                <w:tab w:val="left" w:pos="4820"/>
                <w:tab w:val="left" w:pos="5529"/>
              </w:tabs>
              <w:spacing w:before="60" w:after="60"/>
              <w:jc w:val="center"/>
              <w:rPr>
                <w:b/>
              </w:rPr>
            </w:pPr>
            <w:r w:rsidRPr="002C4FC8">
              <w:rPr>
                <w:b/>
              </w:rPr>
              <w:t>Uguaglianza corretta</w:t>
            </w:r>
          </w:p>
        </w:tc>
      </w:tr>
      <w:tr w:rsidR="00F61383" w:rsidTr="00F61383">
        <w:tc>
          <w:tcPr>
            <w:tcW w:w="4020" w:type="dxa"/>
          </w:tcPr>
          <w:p w:rsidR="00F61383" w:rsidRDefault="00F61383" w:rsidP="00C109C0">
            <w:pPr>
              <w:tabs>
                <w:tab w:val="left" w:pos="4820"/>
                <w:tab w:val="left" w:pos="5529"/>
              </w:tabs>
              <w:spacing w:before="60"/>
              <w:ind w:left="601"/>
            </w:pPr>
            <w:r w:rsidRPr="00442D86">
              <w:rPr>
                <w:i/>
              </w:rPr>
              <w:t>S</w:t>
            </w:r>
            <w:r>
              <w:rPr>
                <w:b/>
                <w:i/>
              </w:rPr>
              <w:t xml:space="preserve"> </w:t>
            </w:r>
            <w:r>
              <w:t>= π</w:t>
            </w:r>
            <w:r w:rsidRPr="00442D86">
              <w:rPr>
                <w:i/>
              </w:rPr>
              <w:t>r</w:t>
            </w:r>
          </w:p>
        </w:tc>
        <w:tc>
          <w:tcPr>
            <w:tcW w:w="4660" w:type="dxa"/>
          </w:tcPr>
          <w:p w:rsidR="00F61383" w:rsidRDefault="00F61383" w:rsidP="00C109C0">
            <w:pPr>
              <w:tabs>
                <w:tab w:val="left" w:pos="4820"/>
                <w:tab w:val="left" w:pos="5529"/>
              </w:tabs>
              <w:spacing w:before="60"/>
              <w:jc w:val="center"/>
            </w:pPr>
          </w:p>
        </w:tc>
      </w:tr>
      <w:tr w:rsidR="00F61383" w:rsidTr="00F61383">
        <w:tc>
          <w:tcPr>
            <w:tcW w:w="4020" w:type="dxa"/>
          </w:tcPr>
          <w:p w:rsidR="00F61383" w:rsidRPr="002C4FC8" w:rsidRDefault="00F61383" w:rsidP="00C109C0">
            <w:pPr>
              <w:tabs>
                <w:tab w:val="left" w:pos="4820"/>
                <w:tab w:val="left" w:pos="5529"/>
              </w:tabs>
              <w:spacing w:before="60"/>
              <w:ind w:left="601"/>
              <w:rPr>
                <w:b/>
                <w:i/>
              </w:rPr>
            </w:pPr>
            <w:r w:rsidRPr="00442D86">
              <w:rPr>
                <w:i/>
              </w:rPr>
              <w:t>S</w:t>
            </w:r>
            <w:r>
              <w:rPr>
                <w:b/>
                <w:i/>
              </w:rPr>
              <w:t xml:space="preserve"> </w:t>
            </w:r>
            <w:r>
              <w:t>= 2π</w:t>
            </w:r>
            <w:r w:rsidRPr="00442D86">
              <w:rPr>
                <w:i/>
              </w:rPr>
              <w:t>r</w:t>
            </w:r>
            <w:r w:rsidRPr="00442D86">
              <w:rPr>
                <w:i/>
                <w:sz w:val="32"/>
                <w:vertAlign w:val="superscript"/>
              </w:rPr>
              <w:t>2</w:t>
            </w:r>
          </w:p>
        </w:tc>
        <w:tc>
          <w:tcPr>
            <w:tcW w:w="4660" w:type="dxa"/>
          </w:tcPr>
          <w:p w:rsidR="00F61383" w:rsidRDefault="00F61383" w:rsidP="00C109C0">
            <w:pPr>
              <w:tabs>
                <w:tab w:val="left" w:pos="4820"/>
                <w:tab w:val="left" w:pos="5529"/>
              </w:tabs>
              <w:spacing w:before="60"/>
              <w:jc w:val="center"/>
            </w:pPr>
          </w:p>
        </w:tc>
      </w:tr>
      <w:tr w:rsidR="00F61383" w:rsidTr="00F61383">
        <w:tc>
          <w:tcPr>
            <w:tcW w:w="4020" w:type="dxa"/>
          </w:tcPr>
          <w:p w:rsidR="00F61383" w:rsidRDefault="00F61383" w:rsidP="00F61383">
            <w:pPr>
              <w:tabs>
                <w:tab w:val="left" w:pos="4820"/>
                <w:tab w:val="left" w:pos="5529"/>
              </w:tabs>
              <w:spacing w:before="60" w:after="60"/>
              <w:ind w:left="601"/>
            </w:pPr>
            <w:r w:rsidRPr="00442D86">
              <w:rPr>
                <w:i/>
              </w:rPr>
              <w:t>S</w:t>
            </w:r>
            <w:r>
              <w:rPr>
                <w:b/>
                <w:i/>
              </w:rPr>
              <w:t xml:space="preserve"> </w:t>
            </w:r>
            <w:r>
              <w:t xml:space="preserve">= </w:t>
            </w:r>
            <w:r w:rsidRPr="00442D86">
              <w:rPr>
                <w:i/>
              </w:rPr>
              <w:t>c</w:t>
            </w:r>
            <w:r w:rsidRPr="00442D86">
              <w:rPr>
                <w:i/>
              </w:rPr>
              <w:sym w:font="Symbol" w:char="F0D7"/>
            </w:r>
            <w:r>
              <w:rPr>
                <w:i/>
              </w:rPr>
              <w:t xml:space="preserve"> </w:t>
            </w:r>
            <w:r w:rsidRPr="00442D86">
              <w:rPr>
                <w:i/>
              </w:rPr>
              <w:t>r</w:t>
            </w:r>
          </w:p>
        </w:tc>
        <w:tc>
          <w:tcPr>
            <w:tcW w:w="4660" w:type="dxa"/>
          </w:tcPr>
          <w:p w:rsidR="00F61383" w:rsidRDefault="00F61383" w:rsidP="00C109C0">
            <w:pPr>
              <w:tabs>
                <w:tab w:val="left" w:pos="4820"/>
                <w:tab w:val="left" w:pos="5529"/>
              </w:tabs>
              <w:spacing w:before="60"/>
              <w:jc w:val="center"/>
            </w:pPr>
          </w:p>
        </w:tc>
      </w:tr>
    </w:tbl>
    <w:p w:rsidR="00C109C0" w:rsidRPr="00D51350" w:rsidRDefault="00C109C0" w:rsidP="00C71A35">
      <w:pPr>
        <w:keepNext/>
        <w:keepLines/>
        <w:rPr>
          <w:szCs w:val="28"/>
        </w:rPr>
      </w:pPr>
    </w:p>
    <w:sectPr w:rsidR="00C109C0" w:rsidRPr="00D51350" w:rsidSect="00C109C0">
      <w:footerReference w:type="even" r:id="rId17"/>
      <w:footerReference w:type="default" r:id="rId18"/>
      <w:type w:val="continuous"/>
      <w:pgSz w:w="11900" w:h="16840" w:code="9"/>
      <w:pgMar w:top="1134" w:right="851" w:bottom="1134" w:left="851" w:header="737" w:footer="90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272" w:rsidRDefault="00E02272">
      <w:r>
        <w:separator/>
      </w:r>
    </w:p>
  </w:endnote>
  <w:endnote w:type="continuationSeparator" w:id="0">
    <w:p w:rsidR="00E02272" w:rsidRDefault="00E02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ew York">
    <w:altName w:val="Tahom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Zapf Chancery"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9C0" w:rsidRDefault="00C109C0" w:rsidP="00C109C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109C0" w:rsidRDefault="00C109C0" w:rsidP="00C109C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9C0" w:rsidRDefault="00C109C0" w:rsidP="00C109C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C655A7" w:rsidRPr="00821840" w:rsidRDefault="00C109C0" w:rsidP="00C109C0">
    <w:pPr>
      <w:pStyle w:val="Pidipagina"/>
      <w:ind w:right="360"/>
      <w:rPr>
        <w:i/>
        <w:sz w:val="24"/>
      </w:rPr>
    </w:pPr>
    <w:r w:rsidRPr="00821840">
      <w:rPr>
        <w:i/>
        <w:sz w:val="24"/>
      </w:rPr>
      <w:t>Daniela Valenti</w:t>
    </w:r>
    <w:r w:rsidR="00C655A7">
      <w:rPr>
        <w:i/>
        <w:sz w:val="24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272" w:rsidRDefault="00E02272">
      <w:r>
        <w:separator/>
      </w:r>
    </w:p>
  </w:footnote>
  <w:footnote w:type="continuationSeparator" w:id="0">
    <w:p w:rsidR="00E02272" w:rsidRDefault="00E02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6492"/>
    <w:multiLevelType w:val="hybridMultilevel"/>
    <w:tmpl w:val="403496A4"/>
    <w:lvl w:ilvl="0" w:tplc="B6348B8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C5827"/>
    <w:multiLevelType w:val="hybridMultilevel"/>
    <w:tmpl w:val="2F82F39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" w15:restartNumberingAfterBreak="0">
    <w:nsid w:val="33D817DB"/>
    <w:multiLevelType w:val="hybridMultilevel"/>
    <w:tmpl w:val="AE7AF2D6"/>
    <w:lvl w:ilvl="0" w:tplc="D3F63C4A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B963510"/>
    <w:multiLevelType w:val="hybridMultilevel"/>
    <w:tmpl w:val="134C891A"/>
    <w:lvl w:ilvl="0" w:tplc="2AB6FCC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1785C"/>
    <w:multiLevelType w:val="hybridMultilevel"/>
    <w:tmpl w:val="59F8D2B2"/>
    <w:lvl w:ilvl="0" w:tplc="D3F63C4A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6D9A0216"/>
    <w:multiLevelType w:val="hybridMultilevel"/>
    <w:tmpl w:val="60FADAE6"/>
    <w:lvl w:ilvl="0" w:tplc="D3F63C4A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C5A"/>
    <w:rsid w:val="000E6C5A"/>
    <w:rsid w:val="00342C0A"/>
    <w:rsid w:val="00442D86"/>
    <w:rsid w:val="004A7EED"/>
    <w:rsid w:val="00507A3C"/>
    <w:rsid w:val="00561676"/>
    <w:rsid w:val="00742E26"/>
    <w:rsid w:val="007443EF"/>
    <w:rsid w:val="00835341"/>
    <w:rsid w:val="00902DC7"/>
    <w:rsid w:val="009E4D2D"/>
    <w:rsid w:val="00B40446"/>
    <w:rsid w:val="00BF4610"/>
    <w:rsid w:val="00C109C0"/>
    <w:rsid w:val="00C655A7"/>
    <w:rsid w:val="00C71A35"/>
    <w:rsid w:val="00CE7A30"/>
    <w:rsid w:val="00D43D4A"/>
    <w:rsid w:val="00D64CF9"/>
    <w:rsid w:val="00D92889"/>
    <w:rsid w:val="00D946FA"/>
    <w:rsid w:val="00E02272"/>
    <w:rsid w:val="00E47619"/>
    <w:rsid w:val="00F613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EBFFB8"/>
  <w15:chartTrackingRefBased/>
  <w15:docId w15:val="{F8E56A47-DB2C-164D-868E-4E039695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Times" w:hAnsi="Times" w:cs="Times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lonnino">
    <w:name w:val="Colonnino"/>
    <w:basedOn w:val="Normale"/>
    <w:pPr>
      <w:ind w:left="-560" w:right="580" w:firstLine="560"/>
      <w:jc w:val="both"/>
    </w:pPr>
    <w:rPr>
      <w:sz w:val="24"/>
    </w:rPr>
  </w:style>
  <w:style w:type="paragraph" w:customStyle="1" w:styleId="Figure">
    <w:name w:val="Figure"/>
    <w:basedOn w:val="Normale"/>
    <w:pPr>
      <w:ind w:left="740" w:right="580" w:hanging="740"/>
      <w:jc w:val="both"/>
    </w:pPr>
  </w:style>
  <w:style w:type="paragraph" w:customStyle="1" w:styleId="First">
    <w:name w:val="First ¶"/>
    <w:basedOn w:val="Normale"/>
    <w:next w:val="Normale"/>
    <w:pPr>
      <w:ind w:right="-20"/>
      <w:jc w:val="both"/>
    </w:pPr>
  </w:style>
  <w:style w:type="paragraph" w:customStyle="1" w:styleId="Formul">
    <w:name w:val="Formulæ"/>
    <w:basedOn w:val="Normale"/>
    <w:next w:val="First"/>
    <w:pPr>
      <w:spacing w:before="80" w:after="80"/>
      <w:ind w:left="1120" w:right="-20" w:firstLine="560"/>
      <w:jc w:val="both"/>
    </w:pPr>
  </w:style>
  <w:style w:type="paragraph" w:customStyle="1" w:styleId="Lavagna">
    <w:name w:val="Lavagna"/>
    <w:basedOn w:val="Normale"/>
    <w:pPr>
      <w:keepLines/>
      <w:pBdr>
        <w:top w:val="dotted" w:sz="6" w:space="0" w:color="auto" w:shadow="1"/>
        <w:left w:val="dotted" w:sz="6" w:space="0" w:color="auto" w:shadow="1"/>
        <w:bottom w:val="dotted" w:sz="6" w:space="0" w:color="auto" w:shadow="1"/>
        <w:right w:val="dotted" w:sz="6" w:space="0" w:color="auto" w:shadow="1"/>
      </w:pBdr>
      <w:spacing w:before="120" w:after="120"/>
      <w:ind w:left="560"/>
      <w:jc w:val="both"/>
    </w:pPr>
    <w:rPr>
      <w:rFonts w:ascii="Zapf Chancery" w:hAnsi="Zapf Chancery" w:cs="Zapf Chancery"/>
      <w:sz w:val="36"/>
    </w:rPr>
  </w:style>
  <w:style w:type="paragraph" w:customStyle="1" w:styleId="Operazioni">
    <w:name w:val="Operazioni"/>
    <w:basedOn w:val="Normale"/>
    <w:pPr>
      <w:keepNext/>
      <w:keepLines/>
      <w:ind w:left="1120"/>
      <w:jc w:val="both"/>
    </w:pPr>
    <w:rPr>
      <w:rFonts w:ascii="Courier" w:hAnsi="Courier" w:cs="Courier"/>
    </w:rPr>
  </w:style>
  <w:style w:type="paragraph" w:customStyle="1" w:styleId="Sottotitolo1">
    <w:name w:val="Sottotitolo1"/>
    <w:basedOn w:val="Normale"/>
    <w:next w:val="Normale"/>
    <w:pPr>
      <w:keepNext/>
      <w:ind w:left="360" w:right="-20" w:hanging="360"/>
    </w:pPr>
    <w:rPr>
      <w:b/>
    </w:rPr>
  </w:style>
  <w:style w:type="paragraph" w:customStyle="1" w:styleId="TestatinaEx">
    <w:name w:val="Testatina Ex"/>
    <w:basedOn w:val="Sottotitolo1"/>
    <w:pPr>
      <w:framePr w:wrap="auto" w:hAnchor="margin"/>
      <w:pBdr>
        <w:top w:val="single" w:sz="6" w:space="0" w:color="auto"/>
        <w:bottom w:val="single" w:sz="6" w:space="0" w:color="auto"/>
      </w:pBdr>
      <w:spacing w:line="480" w:lineRule="exact"/>
      <w:jc w:val="center"/>
    </w:pPr>
    <w:rPr>
      <w:sz w:val="32"/>
    </w:rPr>
  </w:style>
  <w:style w:type="paragraph" w:styleId="Titolo">
    <w:name w:val="Title"/>
    <w:basedOn w:val="Normale"/>
    <w:next w:val="Sottotitolo1"/>
    <w:qFormat/>
    <w:pPr>
      <w:spacing w:after="360"/>
      <w:ind w:right="-20"/>
    </w:pPr>
    <w:rPr>
      <w:rFonts w:ascii="Helvetica" w:hAnsi="Helvetica" w:cs="Helvetica"/>
      <w:b/>
      <w:sz w:val="36"/>
    </w:rPr>
  </w:style>
  <w:style w:type="paragraph" w:customStyle="1" w:styleId="Trattino">
    <w:name w:val="Trattino"/>
    <w:basedOn w:val="Normale"/>
    <w:pPr>
      <w:spacing w:before="60" w:after="60"/>
      <w:ind w:left="840" w:hanging="280"/>
      <w:jc w:val="both"/>
    </w:pPr>
  </w:style>
  <w:style w:type="paragraph" w:styleId="Intestazione">
    <w:name w:val="header"/>
    <w:basedOn w:val="Normale"/>
    <w:link w:val="IntestazioneCarattere"/>
    <w:rsid w:val="00821840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21840"/>
    <w:rPr>
      <w:rFonts w:ascii="Times" w:hAnsi="Times" w:cs="Times"/>
      <w:sz w:val="28"/>
      <w:lang w:eastAsia="it-IT"/>
    </w:rPr>
  </w:style>
  <w:style w:type="paragraph" w:styleId="Pidipagina">
    <w:name w:val="footer"/>
    <w:basedOn w:val="Normale"/>
    <w:link w:val="PidipaginaCarattere"/>
    <w:rsid w:val="00821840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821840"/>
    <w:rPr>
      <w:rFonts w:ascii="Times" w:hAnsi="Times" w:cs="Times"/>
      <w:sz w:val="28"/>
      <w:lang w:eastAsia="it-IT"/>
    </w:rPr>
  </w:style>
  <w:style w:type="character" w:styleId="Numeropagina">
    <w:name w:val="page number"/>
    <w:basedOn w:val="Carpredefinitoparagrafo"/>
    <w:rsid w:val="004F5C70"/>
  </w:style>
  <w:style w:type="table" w:styleId="Grigliatabella">
    <w:name w:val="Table Grid"/>
    <w:basedOn w:val="Tabellanormale"/>
    <w:rsid w:val="00EC26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basedOn w:val="Carpredefinitoparagrafo"/>
    <w:rsid w:val="00CE7A3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E7A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2b.Area_cerchio_Archimede.ggb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hyperlink" Target="2a.Area_cerchio.ggb" TargetMode="Externa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Scheda di lavoro: espressioni con l’uso del tascabile</vt:lpstr>
      <vt:lpstr>Scheda di lavoro: espressioni con l’uso del tascabile</vt:lpstr>
    </vt:vector>
  </TitlesOfParts>
  <Company/>
  <LinksUpToDate>false</LinksUpToDate>
  <CharactersWithSpaces>1492</CharactersWithSpaces>
  <SharedDoc>false</SharedDoc>
  <HLinks>
    <vt:vector size="30" baseType="variant">
      <vt:variant>
        <vt:i4>3342381</vt:i4>
      </vt:variant>
      <vt:variant>
        <vt:i4>2280</vt:i4>
      </vt:variant>
      <vt:variant>
        <vt:i4>1025</vt:i4>
      </vt:variant>
      <vt:variant>
        <vt:i4>1</vt:i4>
      </vt:variant>
      <vt:variant>
        <vt:lpwstr>Immagine 3</vt:lpwstr>
      </vt:variant>
      <vt:variant>
        <vt:lpwstr/>
      </vt:variant>
      <vt:variant>
        <vt:i4>458755</vt:i4>
      </vt:variant>
      <vt:variant>
        <vt:i4>3329</vt:i4>
      </vt:variant>
      <vt:variant>
        <vt:i4>1028</vt:i4>
      </vt:variant>
      <vt:variant>
        <vt:i4>1</vt:i4>
      </vt:variant>
      <vt:variant>
        <vt:lpwstr>piatto_tondo2</vt:lpwstr>
      </vt:variant>
      <vt:variant>
        <vt:lpwstr/>
      </vt:variant>
      <vt:variant>
        <vt:i4>3538989</vt:i4>
      </vt:variant>
      <vt:variant>
        <vt:i4>3332</vt:i4>
      </vt:variant>
      <vt:variant>
        <vt:i4>1029</vt:i4>
      </vt:variant>
      <vt:variant>
        <vt:i4>1</vt:i4>
      </vt:variant>
      <vt:variant>
        <vt:lpwstr>Immagine 6</vt:lpwstr>
      </vt:variant>
      <vt:variant>
        <vt:lpwstr/>
      </vt:variant>
      <vt:variant>
        <vt:i4>3473453</vt:i4>
      </vt:variant>
      <vt:variant>
        <vt:i4>4773</vt:i4>
      </vt:variant>
      <vt:variant>
        <vt:i4>1031</vt:i4>
      </vt:variant>
      <vt:variant>
        <vt:i4>1</vt:i4>
      </vt:variant>
      <vt:variant>
        <vt:lpwstr>Immagine 5</vt:lpwstr>
      </vt:variant>
      <vt:variant>
        <vt:lpwstr/>
      </vt:variant>
      <vt:variant>
        <vt:i4>7143528</vt:i4>
      </vt:variant>
      <vt:variant>
        <vt:i4>-1</vt:i4>
      </vt:variant>
      <vt:variant>
        <vt:i4>1033</vt:i4>
      </vt:variant>
      <vt:variant>
        <vt:i4>1</vt:i4>
      </vt:variant>
      <vt:variant>
        <vt:lpwstr>anello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lavoro: espressioni con l’uso del tascabile</dc:title>
  <dc:subject/>
  <dc:creator>Daniela</dc:creator>
  <cp:keywords/>
  <cp:lastModifiedBy>Microsoft Office User</cp:lastModifiedBy>
  <cp:revision>12</cp:revision>
  <cp:lastPrinted>2005-09-26T09:52:00Z</cp:lastPrinted>
  <dcterms:created xsi:type="dcterms:W3CDTF">2020-02-05T10:56:00Z</dcterms:created>
  <dcterms:modified xsi:type="dcterms:W3CDTF">2023-09-29T08:54:00Z</dcterms:modified>
</cp:coreProperties>
</file>