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1E" w:rsidRPr="004C0A95" w:rsidRDefault="00087C1E" w:rsidP="00087C1E">
      <w:pPr>
        <w:spacing w:after="60" w:line="240" w:lineRule="auto"/>
        <w:rPr>
          <w:rFonts w:ascii="Arial" w:hAnsi="Arial" w:cs="Arial"/>
          <w:b/>
          <w:color w:val="FF0000"/>
          <w:sz w:val="32"/>
          <w:szCs w:val="24"/>
        </w:rPr>
      </w:pPr>
      <w:r w:rsidRPr="004C0A95">
        <w:rPr>
          <w:rFonts w:ascii="Arial" w:hAnsi="Arial" w:cs="Arial"/>
          <w:b/>
          <w:color w:val="FF0000"/>
          <w:sz w:val="32"/>
          <w:szCs w:val="24"/>
        </w:rPr>
        <w:t>Attività. Grafici e primi calcoli con i logaritmi</w:t>
      </w:r>
    </w:p>
    <w:p w:rsidR="00087C1E" w:rsidRDefault="00087C1E" w:rsidP="00087C1E">
      <w:pPr>
        <w:keepNext/>
        <w:keepLines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827DA">
        <w:rPr>
          <w:rFonts w:ascii="Times New Roman" w:hAnsi="Times New Roman" w:cs="Times New Roman"/>
          <w:b/>
          <w:sz w:val="24"/>
          <w:szCs w:val="24"/>
        </w:rPr>
        <w:t>I.</w:t>
      </w:r>
      <w:r w:rsidRPr="00D125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2563">
        <w:rPr>
          <w:rFonts w:ascii="Times New Roman" w:hAnsi="Times New Roman" w:cs="Times New Roman"/>
          <w:b/>
          <w:sz w:val="24"/>
          <w:szCs w:val="24"/>
        </w:rPr>
        <w:t xml:space="preserve">Apri il file </w:t>
      </w:r>
      <w:proofErr w:type="spellStart"/>
      <w:r w:rsidRPr="00D12563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  <w:r w:rsidR="007B6274">
        <w:fldChar w:fldCharType="begin"/>
      </w:r>
      <w:r w:rsidR="007B6274">
        <w:instrText xml:space="preserve"> HYPERLINK "2a.BASE_LOG.ggb" </w:instrText>
      </w:r>
      <w:r w:rsidR="007B6274">
        <w:fldChar w:fldCharType="separate"/>
      </w:r>
      <w:r w:rsidRPr="00DF1759">
        <w:rPr>
          <w:rStyle w:val="Collegamentoipertestuale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759">
        <w:rPr>
          <w:rStyle w:val="Collegamentoipertestuale"/>
          <w:rFonts w:ascii="Times New Roman" w:hAnsi="Times New Roman" w:cs="Times New Roman"/>
          <w:b/>
          <w:i/>
          <w:sz w:val="24"/>
          <w:szCs w:val="24"/>
        </w:rPr>
        <w:t>Base_log</w:t>
      </w:r>
      <w:proofErr w:type="spellEnd"/>
      <w:r w:rsidR="007B6274">
        <w:rPr>
          <w:rStyle w:val="Collegamentoipertestuale"/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D1256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12563">
        <w:rPr>
          <w:rFonts w:ascii="Times New Roman" w:hAnsi="Times New Roman" w:cs="Times New Roman"/>
          <w:b/>
          <w:sz w:val="24"/>
          <w:szCs w:val="24"/>
        </w:rPr>
        <w:t>Muovi lentamente verso sinistra il punto rosso in basso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D12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C1E" w:rsidRPr="00D12563" w:rsidRDefault="00087C1E" w:rsidP="00087C1E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D12563">
        <w:rPr>
          <w:rFonts w:ascii="Times New Roman" w:hAnsi="Times New Roman" w:cs="Times New Roman"/>
          <w:b/>
          <w:sz w:val="24"/>
          <w:szCs w:val="24"/>
        </w:rPr>
        <w:t xml:space="preserve">potrai cambiare la base </w:t>
      </w:r>
      <w:r w:rsidRPr="00D12563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del logaritmo</w:t>
      </w:r>
      <w:r w:rsidRPr="00D12563">
        <w:rPr>
          <w:rFonts w:ascii="Times New Roman" w:hAnsi="Times New Roman" w:cs="Times New Roman"/>
          <w:b/>
          <w:sz w:val="24"/>
          <w:szCs w:val="24"/>
        </w:rPr>
        <w:t>. Osserva, per ogni base:</w:t>
      </w:r>
    </w:p>
    <w:p w:rsidR="00087C1E" w:rsidRPr="00D12563" w:rsidRDefault="00087C1E" w:rsidP="00087C1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12563">
        <w:rPr>
          <w:rFonts w:ascii="Times New Roman" w:hAnsi="Times New Roman" w:cs="Times New Roman"/>
          <w:b/>
          <w:sz w:val="24"/>
          <w:szCs w:val="24"/>
        </w:rPr>
        <w:t>- a sinistra il grafico della funzione;</w:t>
      </w:r>
    </w:p>
    <w:p w:rsidR="00087C1E" w:rsidRPr="00D12563" w:rsidRDefault="00087C1E" w:rsidP="00087C1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12563">
        <w:rPr>
          <w:rFonts w:ascii="Times New Roman" w:hAnsi="Times New Roman" w:cs="Times New Roman"/>
          <w:b/>
          <w:sz w:val="24"/>
          <w:szCs w:val="24"/>
        </w:rPr>
        <w:t xml:space="preserve">- a destra una tabella con alcune coppie di valori </w:t>
      </w:r>
      <w:r w:rsidRPr="00D12563">
        <w:rPr>
          <w:rFonts w:ascii="Times New Roman" w:hAnsi="Times New Roman" w:cs="Times New Roman"/>
          <w:b/>
          <w:i/>
          <w:sz w:val="24"/>
          <w:szCs w:val="24"/>
        </w:rPr>
        <w:t xml:space="preserve">(x, y) </w:t>
      </w:r>
      <w:r w:rsidRPr="00D12563">
        <w:rPr>
          <w:rFonts w:ascii="Times New Roman" w:hAnsi="Times New Roman" w:cs="Times New Roman"/>
          <w:b/>
          <w:sz w:val="24"/>
          <w:szCs w:val="24"/>
        </w:rPr>
        <w:t xml:space="preserve">della funzione </w:t>
      </w:r>
      <w:r>
        <w:rPr>
          <w:rFonts w:ascii="Times New Roman" w:hAnsi="Times New Roman" w:cs="Times New Roman"/>
          <w:b/>
          <w:sz w:val="24"/>
          <w:szCs w:val="24"/>
        </w:rPr>
        <w:t>logaritmo</w:t>
      </w:r>
      <w:r w:rsidRPr="00D12563">
        <w:rPr>
          <w:rFonts w:ascii="Times New Roman" w:hAnsi="Times New Roman" w:cs="Times New Roman"/>
          <w:b/>
          <w:sz w:val="24"/>
          <w:szCs w:val="24"/>
        </w:rPr>
        <w:t>.</w:t>
      </w:r>
    </w:p>
    <w:p w:rsidR="00087C1E" w:rsidRPr="00D12563" w:rsidRDefault="00087C1E" w:rsidP="00087C1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563">
        <w:rPr>
          <w:rFonts w:ascii="Times New Roman" w:hAnsi="Times New Roman" w:cs="Times New Roman"/>
          <w:b/>
          <w:sz w:val="24"/>
          <w:szCs w:val="24"/>
        </w:rPr>
        <w:t>Completa 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12563">
        <w:rPr>
          <w:rFonts w:ascii="Times New Roman" w:hAnsi="Times New Roman" w:cs="Times New Roman"/>
          <w:b/>
          <w:sz w:val="24"/>
          <w:szCs w:val="24"/>
        </w:rPr>
        <w:t xml:space="preserve"> tabell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12563">
        <w:rPr>
          <w:rFonts w:ascii="Times New Roman" w:hAnsi="Times New Roman" w:cs="Times New Roman"/>
          <w:b/>
          <w:sz w:val="24"/>
          <w:szCs w:val="24"/>
        </w:rPr>
        <w:t xml:space="preserve"> qui sotto </w:t>
      </w:r>
      <w:r>
        <w:rPr>
          <w:rFonts w:ascii="Times New Roman" w:hAnsi="Times New Roman" w:cs="Times New Roman"/>
          <w:b/>
          <w:sz w:val="24"/>
          <w:szCs w:val="24"/>
        </w:rPr>
        <w:t>a sinistra come mostra la prima riga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Traccia sotto il grafico di </w:t>
      </w:r>
      <w:r w:rsidRPr="00BB5810">
        <w:rPr>
          <w:rFonts w:ascii="Times New Roman" w:hAnsi="Times New Roman" w:cs="Times New Roman"/>
          <w:b/>
          <w:i/>
          <w:sz w:val="28"/>
          <w:szCs w:val="24"/>
        </w:rPr>
        <w:t xml:space="preserve">y = </w:t>
      </w:r>
      <w:r>
        <w:rPr>
          <w:rFonts w:ascii="Times New Roman" w:hAnsi="Times New Roman" w:cs="Times New Roman"/>
          <w:b/>
          <w:i/>
          <w:sz w:val="28"/>
          <w:szCs w:val="24"/>
        </w:rPr>
        <w:t>log</w:t>
      </w:r>
      <w:r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i/>
          <w:sz w:val="28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1606"/>
        <w:gridCol w:w="3431"/>
        <w:gridCol w:w="2551"/>
      </w:tblGrid>
      <w:tr w:rsidR="00087C1E" w:rsidRPr="00EA0460">
        <w:tc>
          <w:tcPr>
            <w:tcW w:w="1484" w:type="dxa"/>
          </w:tcPr>
          <w:p w:rsidR="00087C1E" w:rsidRPr="00BB5810" w:rsidRDefault="00087C1E" w:rsidP="00087C1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x</w:t>
            </w:r>
          </w:p>
        </w:tc>
        <w:tc>
          <w:tcPr>
            <w:tcW w:w="1606" w:type="dxa"/>
          </w:tcPr>
          <w:p w:rsidR="00087C1E" w:rsidRPr="00143052" w:rsidRDefault="00087C1E" w:rsidP="00087C1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 = log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  <w:p w:rsidR="00087C1E" w:rsidRPr="00143052" w:rsidRDefault="00087C1E" w:rsidP="00087C1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 </w:t>
            </w:r>
            <w:r w:rsidRPr="00143052"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</w:p>
        </w:tc>
        <w:tc>
          <w:tcPr>
            <w:tcW w:w="3431" w:type="dxa"/>
          </w:tcPr>
          <w:p w:rsidR="00087C1E" w:rsidRPr="000738DA" w:rsidRDefault="00087C1E" w:rsidP="00087C1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DA">
              <w:rPr>
                <w:rFonts w:ascii="Times New Roman" w:hAnsi="Times New Roman" w:cs="Times New Roman"/>
                <w:b/>
                <w:sz w:val="24"/>
                <w:szCs w:val="24"/>
              </w:rPr>
              <w:t>Definizione di logaritmo</w:t>
            </w:r>
          </w:p>
          <w:p w:rsidR="00087C1E" w:rsidRPr="000738DA" w:rsidRDefault="00087C1E" w:rsidP="00087C1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 = </w:t>
            </w:r>
            <w:proofErr w:type="spellStart"/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log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bscript"/>
              </w:rPr>
              <w:t>a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DB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143052"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  <w:t>y</w:t>
            </w:r>
            <w:proofErr w:type="spellEnd"/>
          </w:p>
        </w:tc>
        <w:tc>
          <w:tcPr>
            <w:tcW w:w="2551" w:type="dxa"/>
          </w:tcPr>
          <w:p w:rsidR="00087C1E" w:rsidRPr="00143052" w:rsidRDefault="00087C1E" w:rsidP="00087C1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log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y</w:t>
            </w:r>
          </w:p>
          <w:p w:rsidR="00087C1E" w:rsidRPr="00143052" w:rsidRDefault="00087C1E" w:rsidP="00087C1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 frazioni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87C1E" w:rsidRPr="00EA0460">
        <w:tc>
          <w:tcPr>
            <w:tcW w:w="1484" w:type="dxa"/>
          </w:tcPr>
          <w:p w:rsidR="00087C1E" w:rsidRPr="00BB5810" w:rsidRDefault="007B6274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B6274">
              <w:rPr>
                <w:rFonts w:ascii="Times New Roman" w:hAnsi="Times New Roman" w:cs="Times New Roman"/>
                <w:b/>
                <w:i/>
                <w:noProof/>
                <w:position w:val="-24"/>
                <w:sz w:val="28"/>
                <w:szCs w:val="24"/>
              </w:rPr>
              <w:object w:dxaOrig="9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45.25pt;height:33.25pt;mso-width-percent:0;mso-height-percent:0;mso-width-percent:0;mso-height-percent:0" o:ole="">
                  <v:imagedata r:id="rId7" o:title=""/>
                </v:shape>
                <o:OLEObject Type="Embed" ProgID="Equation.DSMT4" ShapeID="_x0000_i1038" DrawAspect="Content" ObjectID="_1662295053" r:id="rId8"/>
              </w:object>
            </w:r>
          </w:p>
        </w:tc>
        <w:tc>
          <w:tcPr>
            <w:tcW w:w="1606" w:type="dxa"/>
          </w:tcPr>
          <w:p w:rsidR="00087C1E" w:rsidRPr="000738DA" w:rsidRDefault="00087C1E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38DA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</w:p>
        </w:tc>
        <w:tc>
          <w:tcPr>
            <w:tcW w:w="3431" w:type="dxa"/>
          </w:tcPr>
          <w:p w:rsidR="00087C1E" w:rsidRPr="00143052" w:rsidRDefault="007B6274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274">
              <w:rPr>
                <w:rFonts w:ascii="Times New Roman" w:hAnsi="Times New Roman" w:cs="Times New Roman"/>
                <w:noProof/>
                <w:position w:val="-24"/>
                <w:sz w:val="28"/>
                <w:szCs w:val="24"/>
              </w:rPr>
              <w:object w:dxaOrig="2060" w:dyaOrig="660">
                <v:shape id="_x0000_i1037" type="#_x0000_t75" alt="" style="width:102.45pt;height:33.25pt;mso-width-percent:0;mso-height-percent:0;mso-width-percent:0;mso-height-percent:0" o:ole="">
                  <v:imagedata r:id="rId9" o:title=""/>
                </v:shape>
                <o:OLEObject Type="Embed" ProgID="Equation.DSMT4" ShapeID="_x0000_i1037" DrawAspect="Content" ObjectID="_1662295054" r:id="rId10"/>
              </w:object>
            </w:r>
          </w:p>
        </w:tc>
        <w:tc>
          <w:tcPr>
            <w:tcW w:w="2551" w:type="dxa"/>
          </w:tcPr>
          <w:p w:rsidR="00087C1E" w:rsidRDefault="007B6274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274">
              <w:rPr>
                <w:rFonts w:ascii="Times New Roman" w:hAnsi="Times New Roman" w:cs="Times New Roman"/>
                <w:noProof/>
                <w:position w:val="-24"/>
                <w:sz w:val="28"/>
                <w:szCs w:val="24"/>
              </w:rPr>
              <w:object w:dxaOrig="1140" w:dyaOrig="660">
                <v:shape id="_x0000_i1036" type="#_x0000_t75" alt="" style="width:57.25pt;height:33.25pt;mso-width-percent:0;mso-height-percent:0;mso-width-percent:0;mso-height-percent:0" o:ole="">
                  <v:imagedata r:id="rId11" o:title=""/>
                </v:shape>
                <o:OLEObject Type="Embed" ProgID="Equation.DSMT4" ShapeID="_x0000_i1036" DrawAspect="Content" ObjectID="_1662295055" r:id="rId12"/>
              </w:object>
            </w:r>
          </w:p>
        </w:tc>
      </w:tr>
      <w:tr w:rsidR="00087C1E" w:rsidRPr="00EA0460">
        <w:tc>
          <w:tcPr>
            <w:tcW w:w="1484" w:type="dxa"/>
          </w:tcPr>
          <w:p w:rsidR="00087C1E" w:rsidRPr="00BB5810" w:rsidRDefault="007B6274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6274">
              <w:rPr>
                <w:rFonts w:ascii="Times New Roman" w:hAnsi="Times New Roman" w:cs="Times New Roman"/>
                <w:b/>
                <w:noProof/>
                <w:position w:val="-24"/>
                <w:sz w:val="28"/>
                <w:szCs w:val="24"/>
              </w:rPr>
              <w:object w:dxaOrig="920" w:dyaOrig="660">
                <v:shape id="_x0000_i1035" type="#_x0000_t75" alt="" style="width:45.25pt;height:33.25pt;mso-width-percent:0;mso-height-percent:0;mso-width-percent:0;mso-height-percent:0" o:ole="">
                  <v:imagedata r:id="rId13" o:title=""/>
                </v:shape>
                <o:OLEObject Type="Embed" ProgID="Equation.DSMT4" ShapeID="_x0000_i1035" DrawAspect="Content" ObjectID="_1662295056" r:id="rId14"/>
              </w:object>
            </w:r>
          </w:p>
        </w:tc>
        <w:tc>
          <w:tcPr>
            <w:tcW w:w="1606" w:type="dxa"/>
          </w:tcPr>
          <w:p w:rsidR="00087C1E" w:rsidRPr="00BB5810" w:rsidRDefault="00087C1E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31" w:type="dxa"/>
          </w:tcPr>
          <w:p w:rsidR="00087C1E" w:rsidRPr="00BB5810" w:rsidRDefault="007B6274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274">
              <w:rPr>
                <w:rFonts w:ascii="Times New Roman" w:hAnsi="Times New Roman" w:cs="Times New Roman"/>
                <w:noProof/>
                <w:position w:val="-24"/>
                <w:sz w:val="28"/>
                <w:szCs w:val="24"/>
              </w:rPr>
              <w:object w:dxaOrig="2680" w:dyaOrig="700" w14:anchorId="53A6E086">
                <v:shape id="_x0000_i1034" type="#_x0000_t75" alt="" style="width:133.85pt;height:35.1pt;mso-width-percent:0;mso-height-percent:0;mso-width-percent:0;mso-height-percent:0" o:ole="">
                  <v:imagedata r:id="rId15" o:title=""/>
                </v:shape>
                <o:OLEObject Type="Embed" ProgID="Equation.DSMT4" ShapeID="_x0000_i1034" DrawAspect="Content" ObjectID="_1662295057" r:id="rId16"/>
              </w:object>
            </w:r>
          </w:p>
        </w:tc>
        <w:tc>
          <w:tcPr>
            <w:tcW w:w="2551" w:type="dxa"/>
          </w:tcPr>
          <w:p w:rsidR="00087C1E" w:rsidRPr="00BB5810" w:rsidRDefault="00087C1E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C1E" w:rsidRPr="00EA0460">
        <w:tc>
          <w:tcPr>
            <w:tcW w:w="1484" w:type="dxa"/>
          </w:tcPr>
          <w:p w:rsidR="00087C1E" w:rsidRPr="000738DA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position w:val="-22"/>
                <w:sz w:val="28"/>
                <w:szCs w:val="24"/>
              </w:rPr>
              <w:t>1</w:t>
            </w:r>
          </w:p>
        </w:tc>
        <w:tc>
          <w:tcPr>
            <w:tcW w:w="1606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31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C1E" w:rsidRPr="00EA0460">
        <w:tc>
          <w:tcPr>
            <w:tcW w:w="1484" w:type="dxa"/>
          </w:tcPr>
          <w:p w:rsidR="00087C1E" w:rsidRPr="000738DA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38DA">
              <w:rPr>
                <w:rFonts w:ascii="Times New Roman" w:hAnsi="Times New Roman" w:cs="Times New Roman"/>
                <w:position w:val="-22"/>
                <w:sz w:val="28"/>
                <w:szCs w:val="24"/>
              </w:rPr>
              <w:t>2</w:t>
            </w:r>
          </w:p>
        </w:tc>
        <w:tc>
          <w:tcPr>
            <w:tcW w:w="1606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31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C1E" w:rsidRPr="00EA0460">
        <w:tc>
          <w:tcPr>
            <w:tcW w:w="1484" w:type="dxa"/>
          </w:tcPr>
          <w:p w:rsidR="00087C1E" w:rsidRPr="000738DA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606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31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C1E" w:rsidRPr="00EA0460">
        <w:tc>
          <w:tcPr>
            <w:tcW w:w="1484" w:type="dxa"/>
          </w:tcPr>
          <w:p w:rsidR="00087C1E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606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31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87C1E" w:rsidRDefault="00050EBA" w:rsidP="00087C1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06794">
        <w:rPr>
          <w:rFonts w:ascii="Times New Roman" w:hAnsi="Times New Roman" w:cs="Times New Roman"/>
          <w:b/>
          <w:noProof/>
          <w:sz w:val="28"/>
          <w:szCs w:val="24"/>
          <w:lang w:val="en-US" w:eastAsia="en-US"/>
        </w:rPr>
        <w:drawing>
          <wp:inline distT="0" distB="0" distL="0" distR="0">
            <wp:extent cx="5744210" cy="1670685"/>
            <wp:effectExtent l="0" t="0" r="0" b="0"/>
            <wp:docPr id="6" name="Picture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1E" w:rsidRDefault="00087C1E" w:rsidP="00087C1E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  <w:r w:rsidRPr="00B827DA">
        <w:rPr>
          <w:rFonts w:ascii="Times New Roman" w:hAnsi="Times New Roman" w:cs="Times New Roman"/>
          <w:b/>
          <w:sz w:val="28"/>
          <w:szCs w:val="24"/>
        </w:rPr>
        <w:t xml:space="preserve">II. </w:t>
      </w:r>
      <w:r>
        <w:rPr>
          <w:rFonts w:ascii="Times New Roman" w:hAnsi="Times New Roman" w:cs="Times New Roman"/>
          <w:sz w:val="28"/>
          <w:szCs w:val="24"/>
        </w:rPr>
        <w:t>Rispondi ai seguenti quesiti:</w:t>
      </w:r>
    </w:p>
    <w:p w:rsidR="00087C1E" w:rsidRDefault="00087C1E" w:rsidP="00087C1E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Perché nel riferimento qui sopra non trovi valori negativi di </w:t>
      </w:r>
      <w:r w:rsidRPr="0073292B">
        <w:rPr>
          <w:rFonts w:ascii="Times New Roman" w:hAnsi="Times New Roman" w:cs="Times New Roman"/>
          <w:b/>
          <w:i/>
          <w:sz w:val="28"/>
          <w:szCs w:val="24"/>
        </w:rPr>
        <w:t>x</w:t>
      </w:r>
      <w:r>
        <w:rPr>
          <w:rFonts w:ascii="Times New Roman" w:hAnsi="Times New Roman" w:cs="Times New Roman"/>
          <w:sz w:val="28"/>
          <w:szCs w:val="24"/>
        </w:rPr>
        <w:t>?</w:t>
      </w:r>
    </w:p>
    <w:p w:rsidR="00087C1E" w:rsidRDefault="00087C1E" w:rsidP="00087C1E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…………………………………………………………………………………….</w:t>
      </w:r>
    </w:p>
    <w:p w:rsidR="00087C1E" w:rsidRPr="0073292B" w:rsidRDefault="00087C1E" w:rsidP="00087C1E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…………………………………………………………………………………….</w:t>
      </w:r>
    </w:p>
    <w:p w:rsidR="00087C1E" w:rsidRDefault="00087C1E" w:rsidP="00087C1E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Nella funzione </w:t>
      </w:r>
      <w:r w:rsidRPr="00BB5810">
        <w:rPr>
          <w:rFonts w:ascii="Times New Roman" w:hAnsi="Times New Roman" w:cs="Times New Roman"/>
          <w:b/>
          <w:i/>
          <w:sz w:val="28"/>
          <w:szCs w:val="24"/>
        </w:rPr>
        <w:t xml:space="preserve">y = </w:t>
      </w:r>
      <w:r>
        <w:rPr>
          <w:rFonts w:ascii="Times New Roman" w:hAnsi="Times New Roman" w:cs="Times New Roman"/>
          <w:b/>
          <w:i/>
          <w:sz w:val="28"/>
          <w:szCs w:val="24"/>
        </w:rPr>
        <w:t>log</w:t>
      </w:r>
      <w:r w:rsidRPr="006B2FFA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i/>
          <w:sz w:val="28"/>
          <w:szCs w:val="24"/>
        </w:rPr>
        <w:t>x</w:t>
      </w:r>
      <w:r w:rsidRPr="006B2FFA">
        <w:rPr>
          <w:rFonts w:ascii="Times New Roman" w:hAnsi="Times New Roman" w:cs="Times New Roman"/>
          <w:sz w:val="28"/>
          <w:szCs w:val="24"/>
        </w:rPr>
        <w:t xml:space="preserve">, in quali casi </w:t>
      </w:r>
      <w:r w:rsidRPr="006B2FFA">
        <w:rPr>
          <w:rFonts w:ascii="Times New Roman" w:hAnsi="Times New Roman" w:cs="Times New Roman"/>
          <w:b/>
          <w:i/>
          <w:sz w:val="28"/>
          <w:szCs w:val="24"/>
        </w:rPr>
        <w:t>y</w:t>
      </w:r>
      <w:r w:rsidRPr="006B2FFA">
        <w:rPr>
          <w:rFonts w:ascii="Times New Roman" w:hAnsi="Times New Roman" w:cs="Times New Roman"/>
          <w:sz w:val="28"/>
          <w:szCs w:val="24"/>
        </w:rPr>
        <w:t xml:space="preserve"> è</w:t>
      </w:r>
      <w:r>
        <w:rPr>
          <w:rFonts w:ascii="Times New Roman" w:hAnsi="Times New Roman" w:cs="Times New Roman"/>
          <w:sz w:val="28"/>
          <w:szCs w:val="24"/>
        </w:rPr>
        <w:t xml:space="preserve"> un numero razionale? Motiva la risposta.</w:t>
      </w:r>
    </w:p>
    <w:p w:rsidR="00087C1E" w:rsidRDefault="00087C1E" w:rsidP="00087C1E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…………………………………………………………………………………….</w:t>
      </w:r>
    </w:p>
    <w:p w:rsidR="00087C1E" w:rsidRDefault="00087C1E" w:rsidP="00087C1E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…………………………………………………………………………………….</w:t>
      </w:r>
    </w:p>
    <w:p w:rsidR="00087C1E" w:rsidRDefault="00087C1E" w:rsidP="00087C1E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Nella funzione </w:t>
      </w:r>
      <w:r w:rsidRPr="00BB5810">
        <w:rPr>
          <w:rFonts w:ascii="Times New Roman" w:hAnsi="Times New Roman" w:cs="Times New Roman"/>
          <w:b/>
          <w:i/>
          <w:sz w:val="28"/>
          <w:szCs w:val="24"/>
        </w:rPr>
        <w:t xml:space="preserve">y = </w:t>
      </w:r>
      <w:r>
        <w:rPr>
          <w:rFonts w:ascii="Times New Roman" w:hAnsi="Times New Roman" w:cs="Times New Roman"/>
          <w:b/>
          <w:i/>
          <w:sz w:val="28"/>
          <w:szCs w:val="24"/>
        </w:rPr>
        <w:t>log</w:t>
      </w:r>
      <w:r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i/>
          <w:sz w:val="28"/>
          <w:szCs w:val="24"/>
        </w:rPr>
        <w:t>x</w:t>
      </w:r>
      <w:r w:rsidRPr="006B2FFA">
        <w:rPr>
          <w:rFonts w:ascii="Times New Roman" w:hAnsi="Times New Roman" w:cs="Times New Roman"/>
          <w:sz w:val="28"/>
          <w:szCs w:val="24"/>
        </w:rPr>
        <w:t xml:space="preserve">, in quali casi </w:t>
      </w:r>
      <w:r w:rsidRPr="006B2FFA">
        <w:rPr>
          <w:rFonts w:ascii="Times New Roman" w:hAnsi="Times New Roman" w:cs="Times New Roman"/>
          <w:b/>
          <w:i/>
          <w:sz w:val="28"/>
          <w:szCs w:val="24"/>
        </w:rPr>
        <w:t>y</w:t>
      </w:r>
      <w:r w:rsidRPr="006B2FFA">
        <w:rPr>
          <w:rFonts w:ascii="Times New Roman" w:hAnsi="Times New Roman" w:cs="Times New Roman"/>
          <w:sz w:val="28"/>
          <w:szCs w:val="24"/>
        </w:rPr>
        <w:t xml:space="preserve"> è</w:t>
      </w:r>
      <w:r>
        <w:rPr>
          <w:rFonts w:ascii="Times New Roman" w:hAnsi="Times New Roman" w:cs="Times New Roman"/>
          <w:sz w:val="28"/>
          <w:szCs w:val="24"/>
        </w:rPr>
        <w:t xml:space="preserve"> un numero positivo? Motiva la risposta.</w:t>
      </w:r>
    </w:p>
    <w:p w:rsidR="00087C1E" w:rsidRDefault="00087C1E" w:rsidP="00087C1E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…………………………………………………………………………………….</w:t>
      </w:r>
    </w:p>
    <w:p w:rsidR="00087C1E" w:rsidRDefault="00087C1E" w:rsidP="00087C1E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…………………………………………………………………………………….</w:t>
      </w:r>
    </w:p>
    <w:p w:rsidR="00087C1E" w:rsidRPr="00D12563" w:rsidRDefault="00087C1E" w:rsidP="00087C1E">
      <w:pPr>
        <w:keepNext/>
        <w:keepLines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827DA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827DA">
        <w:rPr>
          <w:rFonts w:ascii="Times New Roman" w:hAnsi="Times New Roman" w:cs="Times New Roman"/>
          <w:b/>
          <w:sz w:val="24"/>
          <w:szCs w:val="24"/>
        </w:rPr>
        <w:t>.</w:t>
      </w:r>
      <w:r w:rsidRPr="00D125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2563">
        <w:rPr>
          <w:rFonts w:ascii="Times New Roman" w:hAnsi="Times New Roman" w:cs="Times New Roman"/>
          <w:b/>
          <w:sz w:val="24"/>
          <w:szCs w:val="24"/>
        </w:rPr>
        <w:t>Completa 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12563">
        <w:rPr>
          <w:rFonts w:ascii="Times New Roman" w:hAnsi="Times New Roman" w:cs="Times New Roman"/>
          <w:b/>
          <w:sz w:val="24"/>
          <w:szCs w:val="24"/>
        </w:rPr>
        <w:t xml:space="preserve"> tabell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12563">
        <w:rPr>
          <w:rFonts w:ascii="Times New Roman" w:hAnsi="Times New Roman" w:cs="Times New Roman"/>
          <w:b/>
          <w:sz w:val="24"/>
          <w:szCs w:val="24"/>
        </w:rPr>
        <w:t xml:space="preserve"> qui sotto </w:t>
      </w:r>
      <w:r>
        <w:rPr>
          <w:rFonts w:ascii="Times New Roman" w:hAnsi="Times New Roman" w:cs="Times New Roman"/>
          <w:b/>
          <w:sz w:val="24"/>
          <w:szCs w:val="24"/>
        </w:rPr>
        <w:t>come mostra la prima riga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Traccia sotto il grafico di </w:t>
      </w:r>
      <w:r w:rsidR="007B6274" w:rsidRPr="007B6274">
        <w:rPr>
          <w:rFonts w:ascii="Times New Roman" w:hAnsi="Times New Roman" w:cs="Times New Roman"/>
          <w:b/>
          <w:i/>
          <w:noProof/>
          <w:position w:val="-32"/>
          <w:sz w:val="28"/>
          <w:szCs w:val="24"/>
        </w:rPr>
        <w:object w:dxaOrig="1040" w:dyaOrig="580" w14:anchorId="06FDF2D6">
          <v:shape id="_x0000_i1033" type="#_x0000_t75" alt="" style="width:60pt;height:33.25pt;mso-width-percent:0;mso-height-percent:0;mso-width-percent:0;mso-height-percent:0" o:ole="">
            <v:imagedata r:id="rId18" o:title=""/>
          </v:shape>
          <o:OLEObject Type="Embed" ProgID="Equation.DSMT4" ShapeID="_x0000_i1033" DrawAspect="Content" ObjectID="_1662295058" r:id="rId19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0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3619"/>
        <w:gridCol w:w="2363"/>
      </w:tblGrid>
      <w:tr w:rsidR="00087C1E" w:rsidRPr="00EA0460">
        <w:tc>
          <w:tcPr>
            <w:tcW w:w="1058" w:type="dxa"/>
          </w:tcPr>
          <w:p w:rsidR="00087C1E" w:rsidRPr="00BB5810" w:rsidRDefault="00087C1E" w:rsidP="00087C1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B581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x</w:t>
            </w:r>
          </w:p>
        </w:tc>
        <w:tc>
          <w:tcPr>
            <w:tcW w:w="3619" w:type="dxa"/>
          </w:tcPr>
          <w:p w:rsidR="00087C1E" w:rsidRPr="000738DA" w:rsidRDefault="00087C1E" w:rsidP="00087C1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DA">
              <w:rPr>
                <w:rFonts w:ascii="Times New Roman" w:hAnsi="Times New Roman" w:cs="Times New Roman"/>
                <w:b/>
                <w:sz w:val="24"/>
                <w:szCs w:val="24"/>
              </w:rPr>
              <w:t>Definizione di logaritmo</w:t>
            </w:r>
          </w:p>
          <w:p w:rsidR="00087C1E" w:rsidRPr="000738DA" w:rsidRDefault="00087C1E" w:rsidP="00087C1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 = log</w:t>
            </w:r>
            <w:r w:rsidRPr="00143052"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bscript"/>
              </w:rPr>
              <w:t>4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DB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143052"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  <w:t>y</w:t>
            </w:r>
            <w:proofErr w:type="spellEnd"/>
          </w:p>
        </w:tc>
        <w:tc>
          <w:tcPr>
            <w:tcW w:w="2363" w:type="dxa"/>
          </w:tcPr>
          <w:p w:rsidR="00087C1E" w:rsidRDefault="007B6274" w:rsidP="00087C1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B6274">
              <w:rPr>
                <w:rFonts w:ascii="Times New Roman" w:hAnsi="Times New Roman" w:cs="Times New Roman"/>
                <w:b/>
                <w:i/>
                <w:noProof/>
                <w:position w:val="-32"/>
                <w:sz w:val="28"/>
                <w:szCs w:val="24"/>
              </w:rPr>
              <w:object w:dxaOrig="1040" w:dyaOrig="580">
                <v:shape id="_x0000_i1032" type="#_x0000_t75" alt="" style="width:50.75pt;height:28.6pt;mso-width-percent:0;mso-height-percent:0;mso-width-percent:0;mso-height-percent:0" o:ole="">
                  <v:imagedata r:id="rId20" o:title=""/>
                </v:shape>
                <o:OLEObject Type="Embed" ProgID="Equation.DSMT4" ShapeID="_x0000_i1032" DrawAspect="Content" ObjectID="_1662295059" r:id="rId21"/>
              </w:object>
            </w:r>
          </w:p>
          <w:p w:rsidR="00087C1E" w:rsidRPr="00143052" w:rsidRDefault="00087C1E" w:rsidP="00087C1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 frazioni</w:t>
            </w:r>
            <w:r w:rsidRPr="0014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87C1E" w:rsidRPr="00EA0460">
        <w:tc>
          <w:tcPr>
            <w:tcW w:w="1058" w:type="dxa"/>
          </w:tcPr>
          <w:p w:rsidR="00087C1E" w:rsidRPr="00BB5810" w:rsidRDefault="007B6274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B6274">
              <w:rPr>
                <w:rFonts w:ascii="Times New Roman" w:hAnsi="Times New Roman" w:cs="Times New Roman"/>
                <w:b/>
                <w:i/>
                <w:noProof/>
                <w:position w:val="-24"/>
                <w:sz w:val="28"/>
                <w:szCs w:val="24"/>
              </w:rPr>
              <w:object w:dxaOrig="220" w:dyaOrig="660">
                <v:shape id="_x0000_i1031" type="#_x0000_t75" alt="" style="width:12pt;height:33.25pt;mso-width-percent:0;mso-height-percent:0;mso-width-percent:0;mso-height-percent:0" o:ole="">
                  <v:imagedata r:id="rId22" o:title=""/>
                </v:shape>
                <o:OLEObject Type="Embed" ProgID="Equation.DSMT4" ShapeID="_x0000_i1031" DrawAspect="Content" ObjectID="_1662295060" r:id="rId23"/>
              </w:object>
            </w:r>
          </w:p>
        </w:tc>
        <w:tc>
          <w:tcPr>
            <w:tcW w:w="3619" w:type="dxa"/>
          </w:tcPr>
          <w:p w:rsidR="00087C1E" w:rsidRPr="00143052" w:rsidRDefault="007B6274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274">
              <w:rPr>
                <w:rFonts w:ascii="Times New Roman" w:hAnsi="Times New Roman" w:cs="Times New Roman"/>
                <w:noProof/>
                <w:position w:val="-36"/>
                <w:sz w:val="28"/>
                <w:szCs w:val="24"/>
              </w:rPr>
              <w:object w:dxaOrig="3200" w:dyaOrig="940">
                <v:shape id="_x0000_i1030" type="#_x0000_t75" alt="" style="width:160.6pt;height:48pt;mso-width-percent:0;mso-height-percent:0;mso-width-percent:0;mso-height-percent:0" o:ole="">
                  <v:imagedata r:id="rId24" o:title=""/>
                </v:shape>
                <o:OLEObject Type="Embed" ProgID="Equation.DSMT4" ShapeID="_x0000_i1030" DrawAspect="Content" ObjectID="_1662295061" r:id="rId25"/>
              </w:object>
            </w:r>
          </w:p>
        </w:tc>
        <w:tc>
          <w:tcPr>
            <w:tcW w:w="2363" w:type="dxa"/>
          </w:tcPr>
          <w:p w:rsidR="00087C1E" w:rsidRDefault="007B6274" w:rsidP="00087C1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274">
              <w:rPr>
                <w:rFonts w:ascii="Times New Roman" w:hAnsi="Times New Roman" w:cs="Times New Roman"/>
                <w:noProof/>
                <w:position w:val="-32"/>
                <w:sz w:val="28"/>
                <w:szCs w:val="24"/>
              </w:rPr>
              <w:object w:dxaOrig="1320" w:dyaOrig="760">
                <v:shape id="_x0000_i1029" type="#_x0000_t75" alt="" style="width:65.55pt;height:38.75pt;mso-width-percent:0;mso-height-percent:0;mso-width-percent:0;mso-height-percent:0" o:ole="">
                  <v:imagedata r:id="rId26" o:title=""/>
                </v:shape>
                <o:OLEObject Type="Embed" ProgID="Equation.DSMT4" ShapeID="_x0000_i1029" DrawAspect="Content" ObjectID="_1662295062" r:id="rId27"/>
              </w:object>
            </w:r>
          </w:p>
        </w:tc>
      </w:tr>
      <w:tr w:rsidR="00087C1E" w:rsidRPr="00EA0460">
        <w:tc>
          <w:tcPr>
            <w:tcW w:w="1058" w:type="dxa"/>
          </w:tcPr>
          <w:p w:rsidR="00087C1E" w:rsidRPr="00BB5810" w:rsidRDefault="007B6274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B6274">
              <w:rPr>
                <w:rFonts w:ascii="Times New Roman" w:hAnsi="Times New Roman" w:cs="Times New Roman"/>
                <w:b/>
                <w:i/>
                <w:noProof/>
                <w:position w:val="-24"/>
                <w:sz w:val="28"/>
                <w:szCs w:val="24"/>
              </w:rPr>
              <w:object w:dxaOrig="240" w:dyaOrig="660">
                <v:shape id="_x0000_i1028" type="#_x0000_t75" alt="" style="width:12pt;height:33.25pt;mso-width-percent:0;mso-height-percent:0;mso-width-percent:0;mso-height-percent:0" o:ole="">
                  <v:imagedata r:id="rId28" o:title=""/>
                </v:shape>
                <o:OLEObject Type="Embed" ProgID="Equation.DSMT4" ShapeID="_x0000_i1028" DrawAspect="Content" ObjectID="_1662295063" r:id="rId29"/>
              </w:object>
            </w:r>
          </w:p>
        </w:tc>
        <w:tc>
          <w:tcPr>
            <w:tcW w:w="3619" w:type="dxa"/>
          </w:tcPr>
          <w:p w:rsidR="00087C1E" w:rsidRPr="00143052" w:rsidRDefault="00087C1E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3" w:type="dxa"/>
          </w:tcPr>
          <w:p w:rsidR="00087C1E" w:rsidRDefault="00087C1E" w:rsidP="00087C1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C1E" w:rsidRPr="00EA0460">
        <w:tc>
          <w:tcPr>
            <w:tcW w:w="1058" w:type="dxa"/>
          </w:tcPr>
          <w:p w:rsidR="00087C1E" w:rsidRPr="00BB5810" w:rsidRDefault="007B6274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6274">
              <w:rPr>
                <w:rFonts w:ascii="Times New Roman" w:hAnsi="Times New Roman" w:cs="Times New Roman"/>
                <w:b/>
                <w:noProof/>
                <w:position w:val="-24"/>
                <w:sz w:val="28"/>
                <w:szCs w:val="24"/>
              </w:rPr>
              <w:object w:dxaOrig="240" w:dyaOrig="660">
                <v:shape id="_x0000_i1027" type="#_x0000_t75" alt="" style="width:12pt;height:33.25pt;mso-width-percent:0;mso-height-percent:0;mso-width-percent:0;mso-height-percent:0" o:ole="">
                  <v:imagedata r:id="rId30" o:title=""/>
                </v:shape>
                <o:OLEObject Type="Embed" ProgID="Equation.DSMT4" ShapeID="_x0000_i1027" DrawAspect="Content" ObjectID="_1662295064" r:id="rId31"/>
              </w:object>
            </w:r>
          </w:p>
        </w:tc>
        <w:tc>
          <w:tcPr>
            <w:tcW w:w="3619" w:type="dxa"/>
          </w:tcPr>
          <w:p w:rsidR="00087C1E" w:rsidRPr="00BB5810" w:rsidRDefault="00087C1E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3" w:type="dxa"/>
          </w:tcPr>
          <w:p w:rsidR="00087C1E" w:rsidRPr="00BB5810" w:rsidRDefault="00087C1E" w:rsidP="00087C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C1E" w:rsidRPr="00EA0460">
        <w:tc>
          <w:tcPr>
            <w:tcW w:w="1058" w:type="dxa"/>
          </w:tcPr>
          <w:p w:rsidR="00087C1E" w:rsidRPr="000738DA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position w:val="-22"/>
                <w:sz w:val="28"/>
                <w:szCs w:val="24"/>
              </w:rPr>
              <w:t>1</w:t>
            </w:r>
          </w:p>
        </w:tc>
        <w:tc>
          <w:tcPr>
            <w:tcW w:w="3619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3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C1E" w:rsidRPr="00EA0460">
        <w:tc>
          <w:tcPr>
            <w:tcW w:w="1058" w:type="dxa"/>
          </w:tcPr>
          <w:p w:rsidR="00087C1E" w:rsidRPr="000738DA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38DA">
              <w:rPr>
                <w:rFonts w:ascii="Times New Roman" w:hAnsi="Times New Roman" w:cs="Times New Roman"/>
                <w:position w:val="-22"/>
                <w:sz w:val="28"/>
                <w:szCs w:val="24"/>
              </w:rPr>
              <w:t>2</w:t>
            </w:r>
          </w:p>
        </w:tc>
        <w:tc>
          <w:tcPr>
            <w:tcW w:w="3619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3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C1E" w:rsidRPr="00EA0460">
        <w:tc>
          <w:tcPr>
            <w:tcW w:w="1058" w:type="dxa"/>
          </w:tcPr>
          <w:p w:rsidR="00087C1E" w:rsidRPr="000738DA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19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3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C1E" w:rsidRPr="00EA0460">
        <w:tc>
          <w:tcPr>
            <w:tcW w:w="1058" w:type="dxa"/>
          </w:tcPr>
          <w:p w:rsidR="00087C1E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19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3" w:type="dxa"/>
          </w:tcPr>
          <w:p w:rsidR="00087C1E" w:rsidRPr="00BB5810" w:rsidRDefault="00087C1E" w:rsidP="00087C1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87C1E" w:rsidRDefault="00050EBA" w:rsidP="00087C1E">
      <w:pPr>
        <w:spacing w:before="120" w:after="6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406794">
        <w:rPr>
          <w:rFonts w:ascii="Times New Roman" w:hAnsi="Times New Roman" w:cs="Times New Roman"/>
          <w:noProof/>
          <w:sz w:val="28"/>
          <w:szCs w:val="24"/>
          <w:lang w:val="en-US" w:eastAsia="en-US"/>
        </w:rPr>
        <w:drawing>
          <wp:inline distT="0" distB="0" distL="0" distR="0">
            <wp:extent cx="5662246" cy="1570892"/>
            <wp:effectExtent l="0" t="0" r="2540" b="4445"/>
            <wp:docPr id="14" name="Picture 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62" cy="157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7C1E" w:rsidRDefault="00087C1E" w:rsidP="00087C1E">
      <w:p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  <w:r w:rsidRPr="00B827DA">
        <w:rPr>
          <w:rFonts w:ascii="Times New Roman" w:hAnsi="Times New Roman" w:cs="Times New Roman"/>
          <w:b/>
          <w:sz w:val="28"/>
          <w:szCs w:val="24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>V</w:t>
      </w:r>
      <w:r w:rsidRPr="00B827DA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Rispondi ai seguenti quesiti:</w:t>
      </w:r>
    </w:p>
    <w:p w:rsidR="00087C1E" w:rsidRDefault="00087C1E" w:rsidP="00087C1E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Nella funzione </w:t>
      </w:r>
      <w:r w:rsidR="007B6274" w:rsidRPr="007B6274">
        <w:rPr>
          <w:rFonts w:ascii="Times New Roman" w:hAnsi="Times New Roman" w:cs="Times New Roman"/>
          <w:b/>
          <w:i/>
          <w:noProof/>
          <w:position w:val="-32"/>
          <w:sz w:val="28"/>
          <w:szCs w:val="24"/>
        </w:rPr>
        <w:object w:dxaOrig="1040" w:dyaOrig="580" w14:anchorId="2C154D5C">
          <v:shape id="_x0000_i1026" type="#_x0000_t75" alt="" style="width:50.75pt;height:28.6pt;mso-width-percent:0;mso-height-percent:0;mso-width-percent:0;mso-height-percent:0" o:ole="">
            <v:imagedata r:id="rId18" o:title=""/>
          </v:shape>
          <o:OLEObject Type="Embed" ProgID="Equation.DSMT4" ShapeID="_x0000_i1026" DrawAspect="Content" ObjectID="_1662295065" r:id="rId33"/>
        </w:object>
      </w:r>
      <w:r w:rsidRPr="006B2FFA">
        <w:rPr>
          <w:rFonts w:ascii="Times New Roman" w:hAnsi="Times New Roman" w:cs="Times New Roman"/>
          <w:sz w:val="28"/>
          <w:szCs w:val="24"/>
        </w:rPr>
        <w:t xml:space="preserve">, in quali casi </w:t>
      </w:r>
      <w:r w:rsidRPr="006B2FFA">
        <w:rPr>
          <w:rFonts w:ascii="Times New Roman" w:hAnsi="Times New Roman" w:cs="Times New Roman"/>
          <w:b/>
          <w:i/>
          <w:sz w:val="28"/>
          <w:szCs w:val="24"/>
        </w:rPr>
        <w:t>y</w:t>
      </w:r>
      <w:r w:rsidRPr="006B2FFA">
        <w:rPr>
          <w:rFonts w:ascii="Times New Roman" w:hAnsi="Times New Roman" w:cs="Times New Roman"/>
          <w:sz w:val="28"/>
          <w:szCs w:val="24"/>
        </w:rPr>
        <w:t xml:space="preserve"> è</w:t>
      </w:r>
      <w:r>
        <w:rPr>
          <w:rFonts w:ascii="Times New Roman" w:hAnsi="Times New Roman" w:cs="Times New Roman"/>
          <w:sz w:val="28"/>
          <w:szCs w:val="24"/>
        </w:rPr>
        <w:t xml:space="preserve"> un numero razionale? Motiva la risposta.</w:t>
      </w:r>
    </w:p>
    <w:p w:rsidR="00087C1E" w:rsidRDefault="00087C1E" w:rsidP="00087C1E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…………………………………………………………………………………….</w:t>
      </w:r>
    </w:p>
    <w:p w:rsidR="00087C1E" w:rsidRDefault="00087C1E" w:rsidP="00087C1E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…………………………………………………………………………………….</w:t>
      </w:r>
    </w:p>
    <w:p w:rsidR="00087C1E" w:rsidRDefault="00087C1E" w:rsidP="00087C1E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Nella funzione </w:t>
      </w:r>
      <w:r w:rsidR="007B6274" w:rsidRPr="007B6274">
        <w:rPr>
          <w:rFonts w:ascii="Times New Roman" w:hAnsi="Times New Roman" w:cs="Times New Roman"/>
          <w:b/>
          <w:i/>
          <w:noProof/>
          <w:position w:val="-32"/>
          <w:sz w:val="28"/>
          <w:szCs w:val="24"/>
        </w:rPr>
        <w:object w:dxaOrig="1040" w:dyaOrig="580" w14:anchorId="520FCD20">
          <v:shape id="_x0000_i1025" type="#_x0000_t75" alt="" style="width:50.75pt;height:28.6pt;mso-width-percent:0;mso-height-percent:0;mso-width-percent:0;mso-height-percent:0" o:ole="">
            <v:imagedata r:id="rId18" o:title=""/>
          </v:shape>
          <o:OLEObject Type="Embed" ProgID="Equation.DSMT4" ShapeID="_x0000_i1025" DrawAspect="Content" ObjectID="_1662295066" r:id="rId34"/>
        </w:object>
      </w:r>
      <w:r w:rsidRPr="006B2FFA">
        <w:rPr>
          <w:rFonts w:ascii="Times New Roman" w:hAnsi="Times New Roman" w:cs="Times New Roman"/>
          <w:sz w:val="28"/>
          <w:szCs w:val="24"/>
        </w:rPr>
        <w:t xml:space="preserve">, in quali casi </w:t>
      </w:r>
      <w:r w:rsidRPr="006B2FFA">
        <w:rPr>
          <w:rFonts w:ascii="Times New Roman" w:hAnsi="Times New Roman" w:cs="Times New Roman"/>
          <w:b/>
          <w:i/>
          <w:sz w:val="28"/>
          <w:szCs w:val="24"/>
        </w:rPr>
        <w:t>y</w:t>
      </w:r>
      <w:r w:rsidRPr="006B2FFA">
        <w:rPr>
          <w:rFonts w:ascii="Times New Roman" w:hAnsi="Times New Roman" w:cs="Times New Roman"/>
          <w:sz w:val="28"/>
          <w:szCs w:val="24"/>
        </w:rPr>
        <w:t xml:space="preserve"> è</w:t>
      </w:r>
      <w:r>
        <w:rPr>
          <w:rFonts w:ascii="Times New Roman" w:hAnsi="Times New Roman" w:cs="Times New Roman"/>
          <w:sz w:val="28"/>
          <w:szCs w:val="24"/>
        </w:rPr>
        <w:t xml:space="preserve"> un numero positivo? Motiva la risposta.</w:t>
      </w:r>
    </w:p>
    <w:p w:rsidR="00087C1E" w:rsidRDefault="00087C1E" w:rsidP="00087C1E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…………………………………………………………………………………….</w:t>
      </w:r>
    </w:p>
    <w:p w:rsidR="00087C1E" w:rsidRDefault="00087C1E" w:rsidP="00087C1E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…………………………………………………………………………………….</w:t>
      </w:r>
    </w:p>
    <w:p w:rsidR="00087C1E" w:rsidRDefault="00087C1E" w:rsidP="00087C1E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Che cosa succede se scegli </w:t>
      </w:r>
      <w:r w:rsidRPr="00A03C8B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come base della funzione logaritmica? </w:t>
      </w:r>
    </w:p>
    <w:p w:rsidR="00087C1E" w:rsidRDefault="00087C1E" w:rsidP="00087C1E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…………………………………………………………………………………….</w:t>
      </w:r>
    </w:p>
    <w:p w:rsidR="00087C1E" w:rsidRDefault="00087C1E" w:rsidP="00087C1E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…………………………………………………………………………………….</w:t>
      </w:r>
    </w:p>
    <w:sectPr w:rsidR="00087C1E" w:rsidSect="00087C1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899" w:h="16838"/>
      <w:pgMar w:top="851" w:right="851" w:bottom="851" w:left="96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74" w:rsidRDefault="007B6274">
      <w:pPr>
        <w:spacing w:after="0" w:line="240" w:lineRule="auto"/>
      </w:pPr>
      <w:r>
        <w:separator/>
      </w:r>
    </w:p>
  </w:endnote>
  <w:endnote w:type="continuationSeparator" w:id="0">
    <w:p w:rsidR="007B6274" w:rsidRDefault="007B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1E" w:rsidRDefault="00087C1E" w:rsidP="00087C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87C1E" w:rsidRDefault="00087C1E" w:rsidP="00087C1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1E" w:rsidRDefault="00087C1E" w:rsidP="00087C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87C1E" w:rsidRPr="00D01CED" w:rsidRDefault="00087C1E" w:rsidP="00087C1E">
    <w:pPr>
      <w:pStyle w:val="Pidipagina"/>
      <w:ind w:right="360"/>
      <w:rPr>
        <w:i/>
        <w:sz w:val="20"/>
      </w:rPr>
    </w:pPr>
    <w:r w:rsidRPr="00D01CED">
      <w:rPr>
        <w:i/>
        <w:sz w:val="20"/>
      </w:rPr>
      <w:t xml:space="preserve">Daniela Valenti, </w:t>
    </w:r>
    <w:r w:rsidR="00F426D0">
      <w:rPr>
        <w:i/>
        <w:sz w:val="20"/>
      </w:rPr>
      <w:t>2020</w:t>
    </w:r>
  </w:p>
  <w:p w:rsidR="00087C1E" w:rsidRDefault="00087C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D0" w:rsidRDefault="00F426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74" w:rsidRDefault="007B6274">
      <w:pPr>
        <w:spacing w:after="0" w:line="240" w:lineRule="auto"/>
      </w:pPr>
      <w:r>
        <w:separator/>
      </w:r>
    </w:p>
  </w:footnote>
  <w:footnote w:type="continuationSeparator" w:id="0">
    <w:p w:rsidR="007B6274" w:rsidRDefault="007B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D0" w:rsidRDefault="00F426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D0" w:rsidRDefault="00F426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D0" w:rsidRDefault="00F426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1FFB"/>
    <w:multiLevelType w:val="multilevel"/>
    <w:tmpl w:val="812853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661475"/>
    <w:multiLevelType w:val="hybridMultilevel"/>
    <w:tmpl w:val="15965ECE"/>
    <w:lvl w:ilvl="0" w:tplc="FF8E9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EF56A8"/>
    <w:multiLevelType w:val="hybridMultilevel"/>
    <w:tmpl w:val="812853F0"/>
    <w:lvl w:ilvl="0" w:tplc="FF8E9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32"/>
    <w:rsid w:val="000077CA"/>
    <w:rsid w:val="00050EBA"/>
    <w:rsid w:val="00072B82"/>
    <w:rsid w:val="00087C1E"/>
    <w:rsid w:val="004C0A95"/>
    <w:rsid w:val="004C1837"/>
    <w:rsid w:val="00726695"/>
    <w:rsid w:val="007B6274"/>
    <w:rsid w:val="00B65AE0"/>
    <w:rsid w:val="00B95732"/>
    <w:rsid w:val="00B95E2D"/>
    <w:rsid w:val="00B976D8"/>
    <w:rsid w:val="00BA68B3"/>
    <w:rsid w:val="00DF1759"/>
    <w:rsid w:val="00F426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48B5F-01D1-0F4D-A7C4-842FF4A6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57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57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F15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F15"/>
    <w:rPr>
      <w:rFonts w:ascii="Calibri" w:eastAsia="Calibri" w:hAnsi="Calibri" w:cs="Calibri"/>
      <w:sz w:val="22"/>
      <w:szCs w:val="22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F511E9"/>
  </w:style>
  <w:style w:type="paragraph" w:customStyle="1" w:styleId="Elencoacolori-Colore11">
    <w:name w:val="Elenco a colori - Colore 11"/>
    <w:basedOn w:val="Normale"/>
    <w:uiPriority w:val="34"/>
    <w:qFormat/>
    <w:rsid w:val="002349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66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6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header" Target="header3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e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32" Type="http://schemas.openxmlformats.org/officeDocument/2006/relationships/image" Target="media/image14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8</cp:revision>
  <cp:lastPrinted>2011-04-15T08:50:00Z</cp:lastPrinted>
  <dcterms:created xsi:type="dcterms:W3CDTF">2020-03-08T11:53:00Z</dcterms:created>
  <dcterms:modified xsi:type="dcterms:W3CDTF">2020-09-22T13:49:00Z</dcterms:modified>
</cp:coreProperties>
</file>