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7A8" w:rsidRPr="00B44819" w:rsidRDefault="00CC27A8" w:rsidP="00B44819">
      <w:pPr>
        <w:spacing w:after="120"/>
        <w:rPr>
          <w:b/>
          <w:color w:val="FF0000"/>
          <w:sz w:val="32"/>
          <w:szCs w:val="32"/>
        </w:rPr>
      </w:pPr>
      <w:r w:rsidRPr="00B44819">
        <w:rPr>
          <w:b/>
          <w:color w:val="FF0000"/>
          <w:sz w:val="32"/>
          <w:szCs w:val="32"/>
        </w:rPr>
        <w:t>Teorema Di Pitagora</w:t>
      </w:r>
      <w:r w:rsidR="00B44819" w:rsidRPr="00B44819">
        <w:rPr>
          <w:b/>
          <w:color w:val="FF0000"/>
          <w:sz w:val="32"/>
          <w:szCs w:val="32"/>
        </w:rPr>
        <w:t>. Attività</w:t>
      </w:r>
    </w:p>
    <w:p w:rsidR="00254339" w:rsidRDefault="00D0192A" w:rsidP="00CC27A8">
      <w:r w:rsidRPr="00D0192A">
        <w:rPr>
          <w:b/>
        </w:rPr>
        <w:t>1</w:t>
      </w:r>
      <w:r w:rsidR="00254339" w:rsidRPr="00D0192A">
        <w:rPr>
          <w:b/>
        </w:rPr>
        <w:t>.</w:t>
      </w:r>
      <w:r w:rsidR="00254339">
        <w:t xml:space="preserve"> Apri il file ‘</w:t>
      </w:r>
      <w:proofErr w:type="spellStart"/>
      <w:r w:rsidR="00254339">
        <w:t>Pitagora_</w:t>
      </w:r>
      <w:r w:rsidR="00B44819">
        <w:t>animazione</w:t>
      </w:r>
      <w:proofErr w:type="spellEnd"/>
      <w:r w:rsidR="00254339">
        <w:t>’. Troverai disegnato un triangolo</w:t>
      </w:r>
      <w:r w:rsidR="00A557F9">
        <w:t xml:space="preserve"> ABC</w:t>
      </w:r>
      <w:r w:rsidR="00254339">
        <w:t xml:space="preserve">. </w:t>
      </w:r>
    </w:p>
    <w:p w:rsidR="00254339" w:rsidRDefault="00254339" w:rsidP="00254339">
      <w:pPr>
        <w:ind w:left="284"/>
      </w:pPr>
      <w:r>
        <w:t>Osserva la figura e rispondi ai seguenti quesiti:</w:t>
      </w:r>
    </w:p>
    <w:p w:rsidR="00254339" w:rsidRDefault="00254339" w:rsidP="00254339">
      <w:pPr>
        <w:pStyle w:val="Paragrafoelenco"/>
        <w:numPr>
          <w:ilvl w:val="0"/>
          <w:numId w:val="40"/>
        </w:numPr>
      </w:pPr>
      <w:r>
        <w:t>Quanto vale l’ampiezza dell’angolo C? …….</w:t>
      </w:r>
    </w:p>
    <w:p w:rsidR="00254339" w:rsidRDefault="00254339" w:rsidP="00254339">
      <w:pPr>
        <w:pStyle w:val="Paragrafoelenco"/>
        <w:numPr>
          <w:ilvl w:val="0"/>
          <w:numId w:val="40"/>
        </w:numPr>
      </w:pPr>
      <w:r>
        <w:t>Quale nome ha il lato AB, opposto all’angolo C? …..</w:t>
      </w:r>
    </w:p>
    <w:p w:rsidR="00254339" w:rsidRDefault="00254339" w:rsidP="00254339">
      <w:pPr>
        <w:pStyle w:val="Paragrafoelenco"/>
        <w:numPr>
          <w:ilvl w:val="0"/>
          <w:numId w:val="40"/>
        </w:numPr>
      </w:pPr>
      <w:r>
        <w:t>Il quadrato rosso</w:t>
      </w:r>
      <w:r w:rsidR="00894056">
        <w:t>,</w:t>
      </w:r>
      <w:r>
        <w:t xml:space="preserve"> di lato A</w:t>
      </w:r>
      <w:r w:rsidR="00F90227">
        <w:t>B</w:t>
      </w:r>
      <w:r w:rsidR="00894056">
        <w:t>,</w:t>
      </w:r>
      <w:r>
        <w:t xml:space="preserve"> </w:t>
      </w:r>
      <w:r w:rsidR="00166E51">
        <w:t>è il</w:t>
      </w:r>
      <w:r>
        <w:t xml:space="preserve"> quadrato costruito su………</w:t>
      </w:r>
      <w:r w:rsidR="00166E51">
        <w:t>……….</w:t>
      </w:r>
    </w:p>
    <w:p w:rsidR="00254339" w:rsidRDefault="00254339" w:rsidP="00254339">
      <w:pPr>
        <w:pStyle w:val="Paragrafoelenco"/>
        <w:numPr>
          <w:ilvl w:val="0"/>
          <w:numId w:val="40"/>
        </w:numPr>
      </w:pPr>
      <w:r>
        <w:t>Quali nomi hanno i due lati AC e BC?.............</w:t>
      </w:r>
      <w:r w:rsidR="00166E51">
        <w:t>.........................</w:t>
      </w:r>
    </w:p>
    <w:p w:rsidR="00894056" w:rsidRDefault="00254339" w:rsidP="00254339">
      <w:pPr>
        <w:pStyle w:val="Paragrafoelenco"/>
        <w:numPr>
          <w:ilvl w:val="0"/>
          <w:numId w:val="40"/>
        </w:numPr>
      </w:pPr>
      <w:r>
        <w:t xml:space="preserve">I quadrati </w:t>
      </w:r>
      <w:r w:rsidR="00D0192A">
        <w:t xml:space="preserve">verde e blu, </w:t>
      </w:r>
      <w:r>
        <w:t>di lati AC e BC</w:t>
      </w:r>
      <w:r w:rsidR="00894056">
        <w:t>,</w:t>
      </w:r>
      <w:r>
        <w:t xml:space="preserve"> sono i quadrati costruiti su……</w:t>
      </w:r>
      <w:proofErr w:type="gramStart"/>
      <w:r w:rsidR="00894056">
        <w:t>…….</w:t>
      </w:r>
      <w:proofErr w:type="gramEnd"/>
      <w:r w:rsidR="00894056">
        <w:t>.</w:t>
      </w:r>
    </w:p>
    <w:p w:rsidR="00D0192A" w:rsidRDefault="00894056" w:rsidP="00254339">
      <w:pPr>
        <w:pStyle w:val="Paragrafoelenco"/>
        <w:numPr>
          <w:ilvl w:val="0"/>
          <w:numId w:val="40"/>
        </w:numPr>
      </w:pPr>
      <w:r>
        <w:t xml:space="preserve">La somma S indica la somma </w:t>
      </w:r>
      <w:r w:rsidR="00A557F9">
        <w:t xml:space="preserve">delle aree </w:t>
      </w:r>
      <w:r>
        <w:t xml:space="preserve">dei quadrati costruiti sui ………………. </w:t>
      </w:r>
    </w:p>
    <w:p w:rsidR="00D0192A" w:rsidRDefault="00D0192A" w:rsidP="00D0192A"/>
    <w:p w:rsidR="00D0192A" w:rsidRDefault="00D0192A" w:rsidP="00D0192A">
      <w:r w:rsidRPr="00D0192A">
        <w:rPr>
          <w:b/>
        </w:rPr>
        <w:t>2.</w:t>
      </w:r>
      <w:r>
        <w:t xml:space="preserve"> Muovi il punto C e rispondi ai seguenti quesiti: </w:t>
      </w:r>
    </w:p>
    <w:p w:rsidR="00D0192A" w:rsidRDefault="00D0192A" w:rsidP="00D0192A">
      <w:pPr>
        <w:pStyle w:val="Paragrafoelenco"/>
        <w:numPr>
          <w:ilvl w:val="0"/>
          <w:numId w:val="42"/>
        </w:numPr>
        <w:spacing w:before="120"/>
        <w:ind w:left="567" w:hanging="357"/>
        <w:contextualSpacing w:val="0"/>
      </w:pPr>
      <w:r>
        <w:t>Che cosa non cambia nella figura? ………………………………..</w:t>
      </w:r>
    </w:p>
    <w:p w:rsidR="00D0192A" w:rsidRDefault="00D0192A" w:rsidP="00D0192A">
      <w:pPr>
        <w:pStyle w:val="Paragrafoelenco"/>
        <w:spacing w:before="120"/>
        <w:ind w:left="567"/>
        <w:contextualSpacing w:val="0"/>
      </w:pPr>
      <w:r>
        <w:t>………………………………………………………………………</w:t>
      </w:r>
    </w:p>
    <w:p w:rsidR="00D0192A" w:rsidRDefault="00D0192A" w:rsidP="00D0192A">
      <w:pPr>
        <w:pStyle w:val="Paragrafoelenco"/>
        <w:numPr>
          <w:ilvl w:val="0"/>
          <w:numId w:val="42"/>
        </w:numPr>
        <w:spacing w:before="120"/>
        <w:ind w:left="567" w:hanging="357"/>
        <w:contextualSpacing w:val="0"/>
      </w:pPr>
      <w:r>
        <w:t>Che cosa cambia nella figura? ……………………………………….</w:t>
      </w:r>
    </w:p>
    <w:p w:rsidR="00D0192A" w:rsidRDefault="00D0192A" w:rsidP="00D0192A">
      <w:pPr>
        <w:pStyle w:val="Paragrafoelenco"/>
        <w:spacing w:before="120"/>
        <w:ind w:left="567"/>
        <w:contextualSpacing w:val="0"/>
      </w:pPr>
      <w:r>
        <w:t>…………………………………………………………………………</w:t>
      </w:r>
    </w:p>
    <w:p w:rsidR="00D0192A" w:rsidRDefault="00D0192A" w:rsidP="00D0192A">
      <w:pPr>
        <w:spacing w:before="120"/>
        <w:ind w:left="284"/>
      </w:pPr>
      <w:r>
        <w:t>c. Completa la seguente frase:</w:t>
      </w:r>
    </w:p>
    <w:p w:rsidR="00D0192A" w:rsidRDefault="00D0192A" w:rsidP="00D0192A">
      <w:pPr>
        <w:ind w:left="567"/>
      </w:pPr>
      <w:r>
        <w:t>Teorema di Pitagora</w:t>
      </w:r>
    </w:p>
    <w:p w:rsidR="00D0192A" w:rsidRDefault="00D0192A" w:rsidP="00D0192A">
      <w:pPr>
        <w:ind w:left="567"/>
      </w:pPr>
      <w:r>
        <w:t>In un triangolo rettangolo la somma dei quadrati costruiti sui ……………….</w:t>
      </w:r>
    </w:p>
    <w:p w:rsidR="00D0192A" w:rsidRDefault="00D0192A" w:rsidP="00D0192A">
      <w:pPr>
        <w:pStyle w:val="Paragrafoelenco"/>
        <w:spacing w:before="120"/>
        <w:ind w:left="567"/>
        <w:contextualSpacing w:val="0"/>
      </w:pPr>
      <w:r>
        <w:t>………………………………………………………………………………..</w:t>
      </w:r>
    </w:p>
    <w:p w:rsidR="0098254C" w:rsidRDefault="00D0192A" w:rsidP="0098254C">
      <w:pPr>
        <w:spacing w:before="120"/>
        <w:ind w:left="284" w:hanging="284"/>
      </w:pPr>
      <w:r>
        <w:rPr>
          <w:b/>
        </w:rPr>
        <w:t xml:space="preserve">3. </w:t>
      </w:r>
      <w:r>
        <w:t xml:space="preserve">Clicca su </w:t>
      </w:r>
      <w:r>
        <w:rPr>
          <w:noProof/>
          <w:lang w:val="en-US"/>
        </w:rPr>
        <w:drawing>
          <wp:inline distT="0" distB="0" distL="0" distR="0">
            <wp:extent cx="235585" cy="246803"/>
            <wp:effectExtent l="25400" t="0" r="0" b="0"/>
            <wp:docPr id="18" name="Picture 16" descr="Schermata 2016-05-09 alle 11.01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6-05-09 alle 11.01.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601" cy="2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 eliminare la figura con </w:t>
      </w:r>
      <w:r w:rsidR="00A66C7B">
        <w:t xml:space="preserve">il </w:t>
      </w:r>
      <w:r>
        <w:t>triangolo rettangolo e, successivamente</w:t>
      </w:r>
      <w:r w:rsidR="00A66C7B">
        <w:t>,</w:t>
      </w:r>
      <w:r>
        <w:t xml:space="preserve"> </w:t>
      </w:r>
      <w:r w:rsidR="0098254C">
        <w:t>seleziona ‘Triangolo NON rettangolo’.</w:t>
      </w:r>
    </w:p>
    <w:p w:rsidR="0098254C" w:rsidRDefault="0098254C" w:rsidP="0098254C">
      <w:pPr>
        <w:ind w:left="284"/>
      </w:pPr>
      <w:r>
        <w:t>Osserva la figura e rispondi ai seguenti quesiti:</w:t>
      </w:r>
    </w:p>
    <w:p w:rsidR="0098254C" w:rsidRDefault="0098254C" w:rsidP="0098254C">
      <w:pPr>
        <w:pStyle w:val="Paragrafoelenco"/>
        <w:numPr>
          <w:ilvl w:val="0"/>
          <w:numId w:val="44"/>
        </w:numPr>
      </w:pPr>
      <w:r>
        <w:t>Quanto vale l’ampiezza dell’angolo C? …….</w:t>
      </w:r>
    </w:p>
    <w:p w:rsidR="000B465E" w:rsidRDefault="0098254C" w:rsidP="0098254C">
      <w:pPr>
        <w:pStyle w:val="Paragrafoelenco"/>
        <w:numPr>
          <w:ilvl w:val="0"/>
          <w:numId w:val="44"/>
        </w:numPr>
        <w:spacing w:before="120"/>
      </w:pPr>
      <w:r>
        <w:t>I lati del triangolo ABC hanno dei nomi particolari? ……</w:t>
      </w:r>
    </w:p>
    <w:p w:rsidR="0098254C" w:rsidRDefault="000B465E" w:rsidP="000B465E">
      <w:pPr>
        <w:pStyle w:val="Paragrafoelenco"/>
        <w:numPr>
          <w:ilvl w:val="0"/>
          <w:numId w:val="44"/>
        </w:numPr>
      </w:pPr>
      <w:r>
        <w:t xml:space="preserve">La somma S indica la somma </w:t>
      </w:r>
      <w:r w:rsidR="00A557F9">
        <w:t xml:space="preserve">delle aree </w:t>
      </w:r>
      <w:r>
        <w:t>dei quadrati costruiti su</w:t>
      </w:r>
      <w:r w:rsidR="00166E51">
        <w:t>i</w:t>
      </w:r>
      <w:r>
        <w:t xml:space="preserve">………………. </w:t>
      </w:r>
    </w:p>
    <w:p w:rsidR="0098254C" w:rsidRDefault="0098254C" w:rsidP="0098254C">
      <w:pPr>
        <w:pStyle w:val="Paragrafoelenco"/>
        <w:spacing w:before="120"/>
        <w:ind w:left="644"/>
      </w:pPr>
    </w:p>
    <w:p w:rsidR="0098254C" w:rsidRDefault="0098254C" w:rsidP="0098254C">
      <w:r>
        <w:rPr>
          <w:b/>
        </w:rPr>
        <w:t>4</w:t>
      </w:r>
      <w:r w:rsidRPr="00D0192A">
        <w:rPr>
          <w:b/>
        </w:rPr>
        <w:t>.</w:t>
      </w:r>
      <w:r>
        <w:t xml:space="preserve"> Muovi il punto C verso l’alto e verso il basso. Rispondi ai seguenti quesiti: </w:t>
      </w:r>
    </w:p>
    <w:p w:rsidR="0098254C" w:rsidRDefault="0098254C" w:rsidP="0098254C">
      <w:pPr>
        <w:pStyle w:val="Paragrafoelenco"/>
        <w:numPr>
          <w:ilvl w:val="0"/>
          <w:numId w:val="45"/>
        </w:numPr>
        <w:spacing w:before="120"/>
        <w:ind w:left="567"/>
        <w:contextualSpacing w:val="0"/>
      </w:pPr>
      <w:r>
        <w:t>Che cosa non cambia nella figura? ………………………………..</w:t>
      </w:r>
    </w:p>
    <w:p w:rsidR="0098254C" w:rsidRDefault="0098254C" w:rsidP="0098254C">
      <w:pPr>
        <w:pStyle w:val="Paragrafoelenco"/>
        <w:numPr>
          <w:ilvl w:val="0"/>
          <w:numId w:val="45"/>
        </w:numPr>
        <w:spacing w:before="120"/>
        <w:ind w:left="567"/>
        <w:contextualSpacing w:val="0"/>
      </w:pPr>
      <w:r>
        <w:t>Che cosa cambia nella figura? ……………………………………….</w:t>
      </w:r>
    </w:p>
    <w:p w:rsidR="0098254C" w:rsidRDefault="00166E51" w:rsidP="0098254C">
      <w:pPr>
        <w:pStyle w:val="Paragrafoelenco"/>
        <w:numPr>
          <w:ilvl w:val="0"/>
          <w:numId w:val="45"/>
        </w:numPr>
        <w:spacing w:before="120"/>
        <w:ind w:left="567"/>
        <w:contextualSpacing w:val="0"/>
      </w:pPr>
      <w:r>
        <w:t>Vale il teorema di Pitagora p</w:t>
      </w:r>
      <w:r w:rsidR="0098254C">
        <w:t xml:space="preserve">er un triangolo che </w:t>
      </w:r>
      <w:r w:rsidR="0098254C" w:rsidRPr="00A557F9">
        <w:rPr>
          <w:b/>
        </w:rPr>
        <w:t>non</w:t>
      </w:r>
      <w:r w:rsidR="0098254C">
        <w:t xml:space="preserve"> è rettangolo? ……</w:t>
      </w:r>
    </w:p>
    <w:p w:rsidR="0098254C" w:rsidRDefault="0098254C" w:rsidP="0098254C">
      <w:pPr>
        <w:ind w:left="207"/>
      </w:pPr>
    </w:p>
    <w:p w:rsidR="00A66C7B" w:rsidRDefault="0098254C" w:rsidP="003A6B63">
      <w:r>
        <w:rPr>
          <w:b/>
        </w:rPr>
        <w:t>5</w:t>
      </w:r>
      <w:r w:rsidRPr="0098254C">
        <w:rPr>
          <w:b/>
        </w:rPr>
        <w:t>.</w:t>
      </w:r>
      <w:r>
        <w:t xml:space="preserve"> </w:t>
      </w:r>
      <w:r w:rsidR="00A557F9">
        <w:t>Hai</w:t>
      </w:r>
      <w:r>
        <w:t xml:space="preserve"> tue osservazioni sull</w:t>
      </w:r>
      <w:r w:rsidR="00894056">
        <w:t>e</w:t>
      </w:r>
      <w:r>
        <w:t xml:space="preserve"> figur</w:t>
      </w:r>
      <w:r w:rsidR="00894056">
        <w:t>e</w:t>
      </w:r>
      <w:r>
        <w:t xml:space="preserve"> che hai esaminato</w:t>
      </w:r>
      <w:r w:rsidR="00A557F9">
        <w:t>? Scrivile qui sotto.</w:t>
      </w:r>
    </w:p>
    <w:p w:rsidR="006151F3" w:rsidRPr="00D0192A" w:rsidRDefault="006151F3" w:rsidP="003A6B63"/>
    <w:sectPr w:rsidR="006151F3" w:rsidRPr="00D0192A" w:rsidSect="006151F3">
      <w:footerReference w:type="even" r:id="rId8"/>
      <w:footerReference w:type="default" r:id="rId9"/>
      <w:pgSz w:w="11904" w:h="16834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3B5" w:rsidRDefault="001303B5">
      <w:r>
        <w:separator/>
      </w:r>
    </w:p>
  </w:endnote>
  <w:endnote w:type="continuationSeparator" w:id="0">
    <w:p w:rsidR="001303B5" w:rsidRDefault="0013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2A" w:rsidRDefault="008618ED" w:rsidP="006151F3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 w:rsidR="00D019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44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0192A" w:rsidRDefault="00D0192A" w:rsidP="006151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2A" w:rsidRDefault="00D0192A" w:rsidP="006151F3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D0192A" w:rsidRPr="000F45E1" w:rsidRDefault="008A22F3" w:rsidP="006151F3">
    <w:pPr>
      <w:pStyle w:val="Pidipagina"/>
      <w:ind w:right="360"/>
      <w:rPr>
        <w:i/>
        <w:sz w:val="20"/>
      </w:rPr>
    </w:pPr>
    <w:r>
      <w:rPr>
        <w:i/>
        <w:sz w:val="20"/>
      </w:rPr>
      <w:t>Daniela Valenti</w:t>
    </w:r>
    <w:r w:rsidR="00D0192A">
      <w:rPr>
        <w:i/>
        <w:sz w:val="20"/>
      </w:rPr>
      <w:t xml:space="preserve">, </w:t>
    </w:r>
    <w:r w:rsidR="008E4413">
      <w:rPr>
        <w:i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3B5" w:rsidRDefault="001303B5">
      <w:r>
        <w:separator/>
      </w:r>
    </w:p>
  </w:footnote>
  <w:footnote w:type="continuationSeparator" w:id="0">
    <w:p w:rsidR="001303B5" w:rsidRDefault="0013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A24"/>
    <w:multiLevelType w:val="hybridMultilevel"/>
    <w:tmpl w:val="80BC1B26"/>
    <w:lvl w:ilvl="0" w:tplc="424CAB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27425"/>
    <w:multiLevelType w:val="hybridMultilevel"/>
    <w:tmpl w:val="2A7E90A0"/>
    <w:lvl w:ilvl="0" w:tplc="9A7AC218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76F03"/>
    <w:multiLevelType w:val="multilevel"/>
    <w:tmpl w:val="FE4C39D8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06511"/>
    <w:multiLevelType w:val="multilevel"/>
    <w:tmpl w:val="F294CE6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4F2772"/>
    <w:multiLevelType w:val="hybridMultilevel"/>
    <w:tmpl w:val="CFAA4CAA"/>
    <w:lvl w:ilvl="0" w:tplc="9A7AC218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564C69"/>
    <w:multiLevelType w:val="multilevel"/>
    <w:tmpl w:val="CFAA4CAA"/>
    <w:lvl w:ilvl="0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hint="default"/>
        <w:i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538035C"/>
    <w:multiLevelType w:val="hybridMultilevel"/>
    <w:tmpl w:val="FE4C39D8"/>
    <w:lvl w:ilvl="0" w:tplc="424CAB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4885">
    <w:abstractNumId w:val="4"/>
  </w:num>
  <w:num w:numId="2" w16cid:durableId="2069183557">
    <w:abstractNumId w:val="15"/>
  </w:num>
  <w:num w:numId="3" w16cid:durableId="1288974361">
    <w:abstractNumId w:val="39"/>
  </w:num>
  <w:num w:numId="4" w16cid:durableId="2010860641">
    <w:abstractNumId w:val="12"/>
  </w:num>
  <w:num w:numId="5" w16cid:durableId="1973247811">
    <w:abstractNumId w:val="34"/>
  </w:num>
  <w:num w:numId="6" w16cid:durableId="2084906012">
    <w:abstractNumId w:val="6"/>
  </w:num>
  <w:num w:numId="7" w16cid:durableId="465859407">
    <w:abstractNumId w:val="2"/>
  </w:num>
  <w:num w:numId="8" w16cid:durableId="1181745344">
    <w:abstractNumId w:val="11"/>
  </w:num>
  <w:num w:numId="9" w16cid:durableId="364598654">
    <w:abstractNumId w:val="24"/>
  </w:num>
  <w:num w:numId="10" w16cid:durableId="1763718608">
    <w:abstractNumId w:val="21"/>
  </w:num>
  <w:num w:numId="11" w16cid:durableId="576129833">
    <w:abstractNumId w:val="45"/>
  </w:num>
  <w:num w:numId="12" w16cid:durableId="2109961013">
    <w:abstractNumId w:val="7"/>
  </w:num>
  <w:num w:numId="13" w16cid:durableId="785581448">
    <w:abstractNumId w:val="1"/>
  </w:num>
  <w:num w:numId="14" w16cid:durableId="1490438039">
    <w:abstractNumId w:val="31"/>
  </w:num>
  <w:num w:numId="15" w16cid:durableId="409428684">
    <w:abstractNumId w:val="44"/>
  </w:num>
  <w:num w:numId="16" w16cid:durableId="362829375">
    <w:abstractNumId w:val="35"/>
  </w:num>
  <w:num w:numId="17" w16cid:durableId="1968319139">
    <w:abstractNumId w:val="18"/>
  </w:num>
  <w:num w:numId="18" w16cid:durableId="469790863">
    <w:abstractNumId w:val="26"/>
  </w:num>
  <w:num w:numId="19" w16cid:durableId="674110088">
    <w:abstractNumId w:val="43"/>
  </w:num>
  <w:num w:numId="20" w16cid:durableId="848562053">
    <w:abstractNumId w:val="38"/>
  </w:num>
  <w:num w:numId="21" w16cid:durableId="904340316">
    <w:abstractNumId w:val="0"/>
  </w:num>
  <w:num w:numId="22" w16cid:durableId="993676817">
    <w:abstractNumId w:val="29"/>
  </w:num>
  <w:num w:numId="23" w16cid:durableId="1138301371">
    <w:abstractNumId w:val="13"/>
  </w:num>
  <w:num w:numId="24" w16cid:durableId="1317951471">
    <w:abstractNumId w:val="16"/>
  </w:num>
  <w:num w:numId="25" w16cid:durableId="723210956">
    <w:abstractNumId w:val="8"/>
  </w:num>
  <w:num w:numId="26" w16cid:durableId="414018109">
    <w:abstractNumId w:val="41"/>
  </w:num>
  <w:num w:numId="27" w16cid:durableId="446316116">
    <w:abstractNumId w:val="27"/>
  </w:num>
  <w:num w:numId="28" w16cid:durableId="636109295">
    <w:abstractNumId w:val="10"/>
  </w:num>
  <w:num w:numId="29" w16cid:durableId="1301350053">
    <w:abstractNumId w:val="36"/>
  </w:num>
  <w:num w:numId="30" w16cid:durableId="85810872">
    <w:abstractNumId w:val="42"/>
  </w:num>
  <w:num w:numId="31" w16cid:durableId="523325407">
    <w:abstractNumId w:val="40"/>
  </w:num>
  <w:num w:numId="32" w16cid:durableId="1250582233">
    <w:abstractNumId w:val="19"/>
  </w:num>
  <w:num w:numId="33" w16cid:durableId="1377974380">
    <w:abstractNumId w:val="30"/>
  </w:num>
  <w:num w:numId="34" w16cid:durableId="1092436452">
    <w:abstractNumId w:val="17"/>
  </w:num>
  <w:num w:numId="35" w16cid:durableId="963541031">
    <w:abstractNumId w:val="14"/>
  </w:num>
  <w:num w:numId="36" w16cid:durableId="328099619">
    <w:abstractNumId w:val="23"/>
  </w:num>
  <w:num w:numId="37" w16cid:durableId="487131677">
    <w:abstractNumId w:val="37"/>
  </w:num>
  <w:num w:numId="38" w16cid:durableId="1182432337">
    <w:abstractNumId w:val="5"/>
  </w:num>
  <w:num w:numId="39" w16cid:durableId="1834489362">
    <w:abstractNumId w:val="9"/>
  </w:num>
  <w:num w:numId="40" w16cid:durableId="1580018837">
    <w:abstractNumId w:val="33"/>
  </w:num>
  <w:num w:numId="41" w16cid:durableId="503201382">
    <w:abstractNumId w:val="25"/>
  </w:num>
  <w:num w:numId="42" w16cid:durableId="2115199040">
    <w:abstractNumId w:val="20"/>
  </w:num>
  <w:num w:numId="43" w16cid:durableId="1024746570">
    <w:abstractNumId w:val="22"/>
  </w:num>
  <w:num w:numId="44" w16cid:durableId="915045085">
    <w:abstractNumId w:val="3"/>
  </w:num>
  <w:num w:numId="45" w16cid:durableId="392781212">
    <w:abstractNumId w:val="28"/>
  </w:num>
  <w:num w:numId="46" w16cid:durableId="6793084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B465E"/>
    <w:rsid w:val="000F45E1"/>
    <w:rsid w:val="00104A82"/>
    <w:rsid w:val="001303B5"/>
    <w:rsid w:val="00166E51"/>
    <w:rsid w:val="001E0C23"/>
    <w:rsid w:val="00254339"/>
    <w:rsid w:val="00292963"/>
    <w:rsid w:val="002B083C"/>
    <w:rsid w:val="003A6B63"/>
    <w:rsid w:val="006151F3"/>
    <w:rsid w:val="008618ED"/>
    <w:rsid w:val="00894056"/>
    <w:rsid w:val="008A22F3"/>
    <w:rsid w:val="008E4413"/>
    <w:rsid w:val="0098254C"/>
    <w:rsid w:val="00A557F9"/>
    <w:rsid w:val="00A66C7B"/>
    <w:rsid w:val="00B44819"/>
    <w:rsid w:val="00CC27A8"/>
    <w:rsid w:val="00D0192A"/>
    <w:rsid w:val="00ED503A"/>
    <w:rsid w:val="00F90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56C9D"/>
  <w15:docId w15:val="{8E5765C2-76BB-2740-8483-E8D9902E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ColorfulList-Accent11">
    <w:name w:val="Colorful List - Accent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MediumGrid11">
    <w:name w:val="Medium Grid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basedOn w:val="Carpredefinitoparagrafo"/>
    <w:rsid w:val="008D160B"/>
    <w:rPr>
      <w:color w:val="0000FF"/>
      <w:u w:val="single"/>
    </w:rPr>
  </w:style>
  <w:style w:type="paragraph" w:styleId="Paragrafoelenco">
    <w:name w:val="List Paragraph"/>
    <w:basedOn w:val="Normale"/>
    <w:rsid w:val="0025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132" baseType="variant">
      <vt:variant>
        <vt:i4>852057</vt:i4>
      </vt:variant>
      <vt:variant>
        <vt:i4>2377</vt:i4>
      </vt:variant>
      <vt:variant>
        <vt:i4>1025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852057</vt:i4>
      </vt:variant>
      <vt:variant>
        <vt:i4>2381</vt:i4>
      </vt:variant>
      <vt:variant>
        <vt:i4>1026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852057</vt:i4>
      </vt:variant>
      <vt:variant>
        <vt:i4>2385</vt:i4>
      </vt:variant>
      <vt:variant>
        <vt:i4>1027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4128883</vt:i4>
      </vt:variant>
      <vt:variant>
        <vt:i4>2389</vt:i4>
      </vt:variant>
      <vt:variant>
        <vt:i4>1028</vt:i4>
      </vt:variant>
      <vt:variant>
        <vt:i4>1</vt:i4>
      </vt:variant>
      <vt:variant>
        <vt:lpwstr>Analisi7_Scheda1_graf1</vt:lpwstr>
      </vt:variant>
      <vt:variant>
        <vt:lpwstr/>
      </vt:variant>
      <vt:variant>
        <vt:i4>6815807</vt:i4>
      </vt:variant>
      <vt:variant>
        <vt:i4>2512</vt:i4>
      </vt:variant>
      <vt:variant>
        <vt:i4>1029</vt:i4>
      </vt:variant>
      <vt:variant>
        <vt:i4>1</vt:i4>
      </vt:variant>
      <vt:variant>
        <vt:lpwstr>Analisi7_Scheda1_Fig1A</vt:lpwstr>
      </vt:variant>
      <vt:variant>
        <vt:lpwstr/>
      </vt:variant>
      <vt:variant>
        <vt:i4>524378</vt:i4>
      </vt:variant>
      <vt:variant>
        <vt:i4>2514</vt:i4>
      </vt:variant>
      <vt:variant>
        <vt:i4>1030</vt:i4>
      </vt:variant>
      <vt:variant>
        <vt:i4>1</vt:i4>
      </vt:variant>
      <vt:variant>
        <vt:lpwstr>Analisi7_Scheda1B</vt:lpwstr>
      </vt:variant>
      <vt:variant>
        <vt:lpwstr/>
      </vt:variant>
      <vt:variant>
        <vt:i4>524379</vt:i4>
      </vt:variant>
      <vt:variant>
        <vt:i4>2517</vt:i4>
      </vt:variant>
      <vt:variant>
        <vt:i4>1031</vt:i4>
      </vt:variant>
      <vt:variant>
        <vt:i4>1</vt:i4>
      </vt:variant>
      <vt:variant>
        <vt:lpwstr>Analisi7_Scheda1C</vt:lpwstr>
      </vt:variant>
      <vt:variant>
        <vt:lpwstr/>
      </vt:variant>
      <vt:variant>
        <vt:i4>524380</vt:i4>
      </vt:variant>
      <vt:variant>
        <vt:i4>2519</vt:i4>
      </vt:variant>
      <vt:variant>
        <vt:i4>1032</vt:i4>
      </vt:variant>
      <vt:variant>
        <vt:i4>1</vt:i4>
      </vt:variant>
      <vt:variant>
        <vt:lpwstr>Analisi7_Scheda1D</vt:lpwstr>
      </vt:variant>
      <vt:variant>
        <vt:lpwstr/>
      </vt:variant>
      <vt:variant>
        <vt:i4>6881369</vt:i4>
      </vt:variant>
      <vt:variant>
        <vt:i4>2530</vt:i4>
      </vt:variant>
      <vt:variant>
        <vt:i4>1033</vt:i4>
      </vt:variant>
      <vt:variant>
        <vt:i4>1</vt:i4>
      </vt:variant>
      <vt:variant>
        <vt:lpwstr>Analisi7_Scheda1AA</vt:lpwstr>
      </vt:variant>
      <vt:variant>
        <vt:lpwstr/>
      </vt:variant>
      <vt:variant>
        <vt:i4>6946906</vt:i4>
      </vt:variant>
      <vt:variant>
        <vt:i4>2532</vt:i4>
      </vt:variant>
      <vt:variant>
        <vt:i4>1034</vt:i4>
      </vt:variant>
      <vt:variant>
        <vt:i4>1</vt:i4>
      </vt:variant>
      <vt:variant>
        <vt:lpwstr>Analisi7_Scheda1BB</vt:lpwstr>
      </vt:variant>
      <vt:variant>
        <vt:lpwstr/>
      </vt:variant>
      <vt:variant>
        <vt:i4>7012443</vt:i4>
      </vt:variant>
      <vt:variant>
        <vt:i4>2534</vt:i4>
      </vt:variant>
      <vt:variant>
        <vt:i4>1035</vt:i4>
      </vt:variant>
      <vt:variant>
        <vt:i4>1</vt:i4>
      </vt:variant>
      <vt:variant>
        <vt:lpwstr>Analisi7_Scheda1CC</vt:lpwstr>
      </vt:variant>
      <vt:variant>
        <vt:lpwstr/>
      </vt:variant>
      <vt:variant>
        <vt:i4>7077980</vt:i4>
      </vt:variant>
      <vt:variant>
        <vt:i4>2536</vt:i4>
      </vt:variant>
      <vt:variant>
        <vt:i4>1036</vt:i4>
      </vt:variant>
      <vt:variant>
        <vt:i4>1</vt:i4>
      </vt:variant>
      <vt:variant>
        <vt:lpwstr>Analisi7_Scheda1DD</vt:lpwstr>
      </vt:variant>
      <vt:variant>
        <vt:lpwstr/>
      </vt:variant>
      <vt:variant>
        <vt:i4>524294</vt:i4>
      </vt:variant>
      <vt:variant>
        <vt:i4>2658</vt:i4>
      </vt:variant>
      <vt:variant>
        <vt:i4>1037</vt:i4>
      </vt:variant>
      <vt:variant>
        <vt:i4>1</vt:i4>
      </vt:variant>
      <vt:variant>
        <vt:lpwstr>Analisi7_Scheda1_AAa</vt:lpwstr>
      </vt:variant>
      <vt:variant>
        <vt:lpwstr/>
      </vt:variant>
      <vt:variant>
        <vt:i4>6946872</vt:i4>
      </vt:variant>
      <vt:variant>
        <vt:i4>2660</vt:i4>
      </vt:variant>
      <vt:variant>
        <vt:i4>1038</vt:i4>
      </vt:variant>
      <vt:variant>
        <vt:i4>1</vt:i4>
      </vt:variant>
      <vt:variant>
        <vt:lpwstr>Analisi7_Scheda1BBb</vt:lpwstr>
      </vt:variant>
      <vt:variant>
        <vt:lpwstr/>
      </vt:variant>
      <vt:variant>
        <vt:i4>7012408</vt:i4>
      </vt:variant>
      <vt:variant>
        <vt:i4>2662</vt:i4>
      </vt:variant>
      <vt:variant>
        <vt:i4>1039</vt:i4>
      </vt:variant>
      <vt:variant>
        <vt:i4>1</vt:i4>
      </vt:variant>
      <vt:variant>
        <vt:lpwstr>Analisi7_Scheda1CCc</vt:lpwstr>
      </vt:variant>
      <vt:variant>
        <vt:lpwstr/>
      </vt:variant>
      <vt:variant>
        <vt:i4>7077944</vt:i4>
      </vt:variant>
      <vt:variant>
        <vt:i4>2664</vt:i4>
      </vt:variant>
      <vt:variant>
        <vt:i4>1040</vt:i4>
      </vt:variant>
      <vt:variant>
        <vt:i4>1</vt:i4>
      </vt:variant>
      <vt:variant>
        <vt:lpwstr>Analisi7_Scheda1DDd</vt:lpwstr>
      </vt:variant>
      <vt:variant>
        <vt:lpwstr/>
      </vt:variant>
      <vt:variant>
        <vt:i4>131161</vt:i4>
      </vt:variant>
      <vt:variant>
        <vt:i4>-1</vt:i4>
      </vt:variant>
      <vt:variant>
        <vt:i4>1054</vt:i4>
      </vt:variant>
      <vt:variant>
        <vt:i4>1</vt:i4>
      </vt:variant>
      <vt:variant>
        <vt:lpwstr>Schermata 2016-04-23 alle 18</vt:lpwstr>
      </vt:variant>
      <vt:variant>
        <vt:lpwstr/>
      </vt:variant>
      <vt:variant>
        <vt:i4>196697</vt:i4>
      </vt:variant>
      <vt:variant>
        <vt:i4>-1</vt:i4>
      </vt:variant>
      <vt:variant>
        <vt:i4>1056</vt:i4>
      </vt:variant>
      <vt:variant>
        <vt:i4>1</vt:i4>
      </vt:variant>
      <vt:variant>
        <vt:lpwstr>Schermata 2016-04-23 alle 19</vt:lpwstr>
      </vt:variant>
      <vt:variant>
        <vt:lpwstr/>
      </vt:variant>
      <vt:variant>
        <vt:i4>196697</vt:i4>
      </vt:variant>
      <vt:variant>
        <vt:i4>-1</vt:i4>
      </vt:variant>
      <vt:variant>
        <vt:i4>1058</vt:i4>
      </vt:variant>
      <vt:variant>
        <vt:i4>1</vt:i4>
      </vt:variant>
      <vt:variant>
        <vt:lpwstr>Schermata 2016-04-23 alle 19</vt:lpwstr>
      </vt:variant>
      <vt:variant>
        <vt:lpwstr/>
      </vt:variant>
      <vt:variant>
        <vt:i4>655450</vt:i4>
      </vt:variant>
      <vt:variant>
        <vt:i4>-1</vt:i4>
      </vt:variant>
      <vt:variant>
        <vt:i4>1059</vt:i4>
      </vt:variant>
      <vt:variant>
        <vt:i4>1</vt:i4>
      </vt:variant>
      <vt:variant>
        <vt:lpwstr>Schermata 2016-04-23 alle 20</vt:lpwstr>
      </vt:variant>
      <vt:variant>
        <vt:lpwstr/>
      </vt:variant>
      <vt:variant>
        <vt:i4>655450</vt:i4>
      </vt:variant>
      <vt:variant>
        <vt:i4>-1</vt:i4>
      </vt:variant>
      <vt:variant>
        <vt:i4>1062</vt:i4>
      </vt:variant>
      <vt:variant>
        <vt:i4>1</vt:i4>
      </vt:variant>
      <vt:variant>
        <vt:lpwstr>Schermata 2016-04-23 alle 20</vt:lpwstr>
      </vt:variant>
      <vt:variant>
        <vt:lpwstr/>
      </vt:variant>
      <vt:variant>
        <vt:i4>852057</vt:i4>
      </vt:variant>
      <vt:variant>
        <vt:i4>-1</vt:i4>
      </vt:variant>
      <vt:variant>
        <vt:i4>1063</vt:i4>
      </vt:variant>
      <vt:variant>
        <vt:i4>1</vt:i4>
      </vt:variant>
      <vt:variant>
        <vt:lpwstr>Schermata 2016-04-24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5</cp:revision>
  <cp:lastPrinted>2016-04-24T07:43:00Z</cp:lastPrinted>
  <dcterms:created xsi:type="dcterms:W3CDTF">2023-11-21T17:22:00Z</dcterms:created>
  <dcterms:modified xsi:type="dcterms:W3CDTF">2023-11-23T18:45:00Z</dcterms:modified>
</cp:coreProperties>
</file>